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ECC7C" w14:textId="77777777" w:rsidR="00F37FDB" w:rsidRPr="00F37FDB" w:rsidRDefault="00F37FDB" w:rsidP="00F37FDB">
      <w:pPr>
        <w:spacing w:after="0" w:line="240" w:lineRule="auto"/>
        <w:contextualSpacing/>
        <w:rPr>
          <w:rFonts w:ascii="Arial" w:eastAsia="MS Gothic" w:hAnsi="Arial" w:cs="Times New Roman"/>
          <w:b/>
          <w:color w:val="000000"/>
          <w:spacing w:val="5"/>
          <w:kern w:val="28"/>
          <w:sz w:val="48"/>
          <w:szCs w:val="48"/>
          <w:lang w:eastAsia="en-AU"/>
        </w:rPr>
      </w:pPr>
      <w:r w:rsidRPr="00F37FDB">
        <w:rPr>
          <w:rFonts w:ascii="Arial" w:eastAsia="MS Gothic" w:hAnsi="Arial" w:cs="Times New Roman"/>
          <w:b/>
          <w:color w:val="000000"/>
          <w:spacing w:val="5"/>
          <w:kern w:val="28"/>
          <w:sz w:val="48"/>
          <w:szCs w:val="48"/>
          <w:lang w:eastAsia="en-AU"/>
        </w:rPr>
        <w:t>Quoting Overview</w:t>
      </w:r>
    </w:p>
    <w:p w14:paraId="25278D5C" w14:textId="77777777" w:rsidR="00F37FDB" w:rsidRPr="00F37FDB" w:rsidRDefault="00F37FDB" w:rsidP="00F37FDB">
      <w:pPr>
        <w:pBdr>
          <w:bottom w:val="single" w:sz="8" w:space="1" w:color="6B2976"/>
        </w:pBdr>
        <w:tabs>
          <w:tab w:val="right" w:pos="10206"/>
        </w:tabs>
        <w:spacing w:after="0" w:line="240" w:lineRule="auto"/>
        <w:rPr>
          <w:rFonts w:ascii="Arial" w:eastAsia="Times New Roman" w:hAnsi="Arial" w:cs="Times New Roman"/>
          <w:sz w:val="16"/>
          <w:szCs w:val="16"/>
          <w:lang w:eastAsia="en-AU"/>
        </w:rPr>
      </w:pPr>
    </w:p>
    <w:p w14:paraId="7966D3DE" w14:textId="77777777" w:rsidR="00F37FDB" w:rsidRPr="00F37FDB" w:rsidRDefault="00F37FDB" w:rsidP="00F37FDB">
      <w:pPr>
        <w:spacing w:after="0" w:line="240" w:lineRule="auto"/>
        <w:rPr>
          <w:rFonts w:ascii="Arial" w:eastAsia="Times New Roman" w:hAnsi="Arial" w:cs="Times New Roman"/>
          <w:lang w:eastAsia="en-AU"/>
        </w:rPr>
      </w:pPr>
    </w:p>
    <w:p w14:paraId="78DAD67E"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color w:val="6B2976"/>
          <w:sz w:val="20"/>
          <w:szCs w:val="20"/>
          <w:lang w:eastAsia="en-AU"/>
        </w:rPr>
        <w:t>Introduction</w:t>
      </w:r>
    </w:p>
    <w:p w14:paraId="7E63A0DF" w14:textId="77777777" w:rsidR="00F37FDB" w:rsidRPr="00F37FDB" w:rsidRDefault="00F37FDB" w:rsidP="00F37FDB">
      <w:pPr>
        <w:spacing w:before="120" w:after="0" w:line="288"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The purpose of this document is to:</w:t>
      </w:r>
    </w:p>
    <w:p w14:paraId="4F1F8A04" w14:textId="77777777" w:rsidR="00F37FDB" w:rsidRPr="00F37FDB" w:rsidRDefault="00F37FDB" w:rsidP="00F37FDB">
      <w:pPr>
        <w:numPr>
          <w:ilvl w:val="0"/>
          <w:numId w:val="6"/>
        </w:numPr>
        <w:tabs>
          <w:tab w:val="num" w:pos="1134"/>
        </w:tabs>
        <w:spacing w:before="120" w:after="0" w:line="288"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Identify the individualised supports that will be available for the participant, focussed on maximising their capacity to be as independent as possible with personal and life skills</w:t>
      </w:r>
    </w:p>
    <w:p w14:paraId="07FE90CD" w14:textId="77777777" w:rsidR="00F37FDB" w:rsidRPr="00F37FDB" w:rsidRDefault="00F37FDB" w:rsidP="00F37FDB">
      <w:pPr>
        <w:numPr>
          <w:ilvl w:val="0"/>
          <w:numId w:val="6"/>
        </w:numPr>
        <w:tabs>
          <w:tab w:val="num" w:pos="1134"/>
        </w:tabs>
        <w:spacing w:before="120" w:after="0" w:line="288"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Determine a price for the proposed flexible individualised living arrangement</w:t>
      </w:r>
    </w:p>
    <w:p w14:paraId="4C05B7AD" w14:textId="77777777" w:rsidR="00F37FDB" w:rsidRPr="00F37FDB" w:rsidRDefault="00F37FDB" w:rsidP="00F37FDB">
      <w:pPr>
        <w:spacing w:before="120" w:after="0" w:line="288"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This document is designed to assist with the reasonable and necessary decision making process, as required by legislation.</w:t>
      </w:r>
    </w:p>
    <w:p w14:paraId="12645253" w14:textId="77777777" w:rsidR="00F37FDB" w:rsidRPr="00F37FDB" w:rsidRDefault="00F37FDB" w:rsidP="00F37FDB">
      <w:pPr>
        <w:spacing w:before="120" w:after="0" w:line="288" w:lineRule="auto"/>
        <w:rPr>
          <w:rFonts w:ascii="Arial" w:eastAsia="Times New Roman" w:hAnsi="Arial" w:cs="Times New Roman"/>
          <w:sz w:val="20"/>
          <w:szCs w:val="20"/>
          <w:lang w:eastAsia="en-AU"/>
        </w:rPr>
      </w:pPr>
    </w:p>
    <w:p w14:paraId="2DB6F1E7" w14:textId="77777777" w:rsidR="00F37FDB" w:rsidRPr="00F37FDB" w:rsidRDefault="00F37FDB" w:rsidP="00F37FDB">
      <w:pPr>
        <w:spacing w:before="120" w:after="0" w:line="288" w:lineRule="auto"/>
        <w:rPr>
          <w:rFonts w:ascii="Arial" w:eastAsia="Times New Roman" w:hAnsi="Arial" w:cs="Times New Roman"/>
          <w:sz w:val="20"/>
          <w:szCs w:val="20"/>
          <w:lang w:eastAsia="en-AU"/>
        </w:rPr>
      </w:pPr>
      <w:r w:rsidRPr="00F37FDB">
        <w:rPr>
          <w:rFonts w:ascii="Arial" w:eastAsia="Times New Roman" w:hAnsi="Arial" w:cs="Times New Roman"/>
          <w:b/>
          <w:color w:val="6B2976"/>
          <w:sz w:val="20"/>
          <w:szCs w:val="20"/>
          <w:lang w:eastAsia="en-AU"/>
        </w:rPr>
        <w:t>Structure of this quoting document</w:t>
      </w:r>
    </w:p>
    <w:p w14:paraId="5E6AE3C9" w14:textId="77777777" w:rsidR="00F37FDB" w:rsidRPr="00F37FDB" w:rsidRDefault="00F37FDB" w:rsidP="00F37FDB">
      <w:pPr>
        <w:spacing w:before="120" w:after="24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This document is structured as follows:</w:t>
      </w:r>
    </w:p>
    <w:p w14:paraId="45B1910D" w14:textId="77777777" w:rsidR="00F37FDB" w:rsidRPr="00F37FDB" w:rsidRDefault="00F37FDB" w:rsidP="00F37FDB">
      <w:pPr>
        <w:numPr>
          <w:ilvl w:val="0"/>
          <w:numId w:val="5"/>
        </w:numPr>
        <w:spacing w:before="120" w:after="240" w:line="288" w:lineRule="auto"/>
        <w:contextualSpacing/>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Participant Profile</w:t>
      </w:r>
      <w:r w:rsidRPr="00F37FDB">
        <w:rPr>
          <w:rFonts w:ascii="Arial" w:eastAsia="Times New Roman" w:hAnsi="Arial" w:cs="Times New Roman"/>
          <w:sz w:val="20"/>
          <w:szCs w:val="20"/>
          <w:lang w:eastAsia="en-AU"/>
        </w:rPr>
        <w:t xml:space="preserve"> – provides an overview of the participant and their daily support needs.</w:t>
      </w:r>
    </w:p>
    <w:p w14:paraId="4816834D" w14:textId="77777777" w:rsidR="00F37FDB" w:rsidRPr="00F37FDB" w:rsidRDefault="00F37FDB" w:rsidP="00F37FDB">
      <w:pPr>
        <w:numPr>
          <w:ilvl w:val="0"/>
          <w:numId w:val="5"/>
        </w:numPr>
        <w:spacing w:before="120" w:after="240" w:line="288" w:lineRule="auto"/>
        <w:contextualSpacing/>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Individualised Living Arrangement Details</w:t>
      </w:r>
      <w:r w:rsidRPr="00F37FDB">
        <w:rPr>
          <w:rFonts w:ascii="Arial" w:eastAsia="Times New Roman" w:hAnsi="Arial" w:cs="Times New Roman"/>
          <w:sz w:val="20"/>
          <w:szCs w:val="20"/>
          <w:lang w:eastAsia="en-AU"/>
        </w:rPr>
        <w:t xml:space="preserve"> – provides an overview of the proposed flexible individualised living arrangement.</w:t>
      </w:r>
    </w:p>
    <w:p w14:paraId="22B80A2D" w14:textId="77777777" w:rsidR="00F37FDB" w:rsidRPr="00F37FDB" w:rsidRDefault="00F37FDB" w:rsidP="00F37FDB">
      <w:pPr>
        <w:numPr>
          <w:ilvl w:val="0"/>
          <w:numId w:val="5"/>
        </w:numPr>
        <w:spacing w:before="120" w:after="240" w:line="288" w:lineRule="auto"/>
        <w:contextualSpacing/>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Individualised Living Quote</w:t>
      </w:r>
      <w:r w:rsidRPr="00F37FDB">
        <w:rPr>
          <w:rFonts w:ascii="Arial" w:eastAsia="Times New Roman" w:hAnsi="Arial" w:cs="Times New Roman"/>
          <w:sz w:val="20"/>
          <w:szCs w:val="20"/>
          <w:lang w:eastAsia="en-AU"/>
        </w:rPr>
        <w:t xml:space="preserve"> – provides the quoted amount for the proposed flexible individualised living arrangement.</w:t>
      </w:r>
    </w:p>
    <w:p w14:paraId="096B14BA" w14:textId="77777777" w:rsidR="00F37FDB" w:rsidRPr="00F37FDB" w:rsidRDefault="00F37FDB" w:rsidP="00F37FDB">
      <w:pPr>
        <w:numPr>
          <w:ilvl w:val="0"/>
          <w:numId w:val="5"/>
        </w:numPr>
        <w:spacing w:before="120" w:after="240" w:line="288" w:lineRule="auto"/>
        <w:contextualSpacing/>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Quote Exclusions</w:t>
      </w:r>
      <w:r w:rsidRPr="00F37FDB">
        <w:rPr>
          <w:rFonts w:ascii="Arial" w:eastAsia="Times New Roman" w:hAnsi="Arial" w:cs="Times New Roman"/>
          <w:sz w:val="20"/>
          <w:szCs w:val="20"/>
          <w:lang w:eastAsia="en-AU"/>
        </w:rPr>
        <w:t xml:space="preserve"> – outlines items that are excluded from the individualised living arrangement quoted amount.</w:t>
      </w:r>
    </w:p>
    <w:p w14:paraId="6C06D5C5" w14:textId="77777777" w:rsidR="00F37FDB" w:rsidRPr="00F37FDB" w:rsidRDefault="00F37FDB" w:rsidP="00F37FDB">
      <w:pPr>
        <w:numPr>
          <w:ilvl w:val="0"/>
          <w:numId w:val="5"/>
        </w:numPr>
        <w:spacing w:before="120" w:after="240" w:line="288" w:lineRule="auto"/>
        <w:contextualSpacing/>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Quote Terms</w:t>
      </w:r>
      <w:r w:rsidRPr="00F37FDB">
        <w:rPr>
          <w:rFonts w:ascii="Arial" w:eastAsia="Times New Roman" w:hAnsi="Arial" w:cs="Times New Roman"/>
          <w:sz w:val="20"/>
          <w:szCs w:val="20"/>
          <w:lang w:eastAsia="en-AU"/>
        </w:rPr>
        <w:t xml:space="preserve"> – outlines the terms of the proposed quote and is to be signed and dated by the provider.</w:t>
      </w:r>
    </w:p>
    <w:p w14:paraId="5D43DB3A"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0F3E393C" w14:textId="77777777" w:rsidR="00F37FDB" w:rsidRPr="00F37FDB" w:rsidRDefault="00F37FDB" w:rsidP="00F37FDB">
      <w:pPr>
        <w:spacing w:before="120" w:after="120" w:line="240" w:lineRule="auto"/>
        <w:rPr>
          <w:rFonts w:ascii="Arial" w:eastAsia="Times New Roman" w:hAnsi="Arial" w:cs="Times New Roman"/>
          <w:b/>
          <w:sz w:val="20"/>
          <w:szCs w:val="20"/>
          <w:lang w:eastAsia="en-AU"/>
        </w:rPr>
      </w:pPr>
      <w:r w:rsidRPr="00F37FDB">
        <w:rPr>
          <w:rFonts w:ascii="Arial" w:eastAsia="Times New Roman" w:hAnsi="Arial" w:cs="Times New Roman"/>
          <w:b/>
          <w:color w:val="6B2976"/>
          <w:sz w:val="20"/>
          <w:szCs w:val="20"/>
          <w:lang w:eastAsia="en-AU"/>
        </w:rPr>
        <w:t>Considerations</w:t>
      </w:r>
    </w:p>
    <w:p w14:paraId="61265B42" w14:textId="77777777" w:rsidR="00F37FDB" w:rsidRPr="00F37FDB" w:rsidRDefault="00F37FDB" w:rsidP="00F37FDB">
      <w:pPr>
        <w:spacing w:after="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 xml:space="preserve">In filling out </w:t>
      </w:r>
      <w:proofErr w:type="gramStart"/>
      <w:r w:rsidRPr="00F37FDB">
        <w:rPr>
          <w:rFonts w:ascii="Arial" w:eastAsia="Times New Roman" w:hAnsi="Arial" w:cs="Times New Roman"/>
          <w:sz w:val="20"/>
          <w:szCs w:val="20"/>
          <w:lang w:eastAsia="en-AU"/>
        </w:rPr>
        <w:t>this documents</w:t>
      </w:r>
      <w:proofErr w:type="gramEnd"/>
      <w:r w:rsidRPr="00F37FDB">
        <w:rPr>
          <w:rFonts w:ascii="Arial" w:eastAsia="Times New Roman" w:hAnsi="Arial" w:cs="Times New Roman"/>
          <w:sz w:val="20"/>
          <w:szCs w:val="20"/>
          <w:lang w:eastAsia="en-AU"/>
        </w:rPr>
        <w:t xml:space="preserve"> please provide succinct responses that together gives the reader sufficient information to make a reasonable and necessary decision. Information provided should also be relevant and current.</w:t>
      </w:r>
    </w:p>
    <w:p w14:paraId="1787D01D" w14:textId="77777777" w:rsidR="00F37FDB" w:rsidRPr="00F37FDB" w:rsidRDefault="00F37FDB" w:rsidP="00F37FDB">
      <w:pPr>
        <w:spacing w:after="0" w:line="240" w:lineRule="auto"/>
        <w:rPr>
          <w:rFonts w:ascii="Arial" w:eastAsia="Times New Roman" w:hAnsi="Arial" w:cs="Times New Roman"/>
          <w:sz w:val="20"/>
          <w:szCs w:val="20"/>
          <w:lang w:eastAsia="en-AU"/>
        </w:rPr>
      </w:pPr>
    </w:p>
    <w:p w14:paraId="5047B9E8" w14:textId="77777777" w:rsidR="00F37FDB" w:rsidRPr="00F37FDB" w:rsidRDefault="00F37FDB" w:rsidP="00F37FDB">
      <w:pPr>
        <w:spacing w:before="120" w:after="120" w:line="240" w:lineRule="auto"/>
        <w:rPr>
          <w:rFonts w:ascii="Arial" w:eastAsia="Times New Roman" w:hAnsi="Arial" w:cs="Times New Roman"/>
          <w:b/>
          <w:sz w:val="20"/>
          <w:szCs w:val="20"/>
          <w:lang w:eastAsia="en-AU"/>
        </w:rPr>
      </w:pPr>
      <w:r w:rsidRPr="00F37FDB">
        <w:rPr>
          <w:rFonts w:ascii="Arial" w:eastAsia="Times New Roman" w:hAnsi="Arial" w:cs="Times New Roman"/>
          <w:b/>
          <w:color w:val="6B2976"/>
          <w:sz w:val="20"/>
          <w:szCs w:val="20"/>
          <w:lang w:eastAsia="en-AU"/>
        </w:rPr>
        <w:t>Requirements</w:t>
      </w:r>
    </w:p>
    <w:p w14:paraId="6AB3DD29" w14:textId="77777777" w:rsidR="00F37FDB" w:rsidRPr="00F37FDB" w:rsidRDefault="00F37FDB" w:rsidP="00F37FDB">
      <w:pPr>
        <w:spacing w:after="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Providers are to use this document in developing a quote for the proposed individualised living</w:t>
      </w:r>
      <w:r w:rsidR="00A75C20">
        <w:rPr>
          <w:rFonts w:ascii="Arial" w:eastAsia="Times New Roman" w:hAnsi="Arial" w:cs="Times New Roman"/>
          <w:sz w:val="20"/>
          <w:szCs w:val="20"/>
          <w:lang w:eastAsia="en-AU"/>
        </w:rPr>
        <w:t xml:space="preserve"> option</w:t>
      </w:r>
      <w:r w:rsidRPr="00F37FDB">
        <w:rPr>
          <w:rFonts w:ascii="Arial" w:eastAsia="Times New Roman" w:hAnsi="Arial" w:cs="Times New Roman"/>
          <w:sz w:val="20"/>
          <w:szCs w:val="20"/>
          <w:lang w:eastAsia="en-AU"/>
        </w:rPr>
        <w:t>. Using this document will ensure a more efficient and nationally consistent process, and is intended to result in your quote being assessed in a timely manner.</w:t>
      </w:r>
    </w:p>
    <w:p w14:paraId="11384C9B" w14:textId="77777777" w:rsidR="00F37FDB" w:rsidRPr="00F37FDB" w:rsidRDefault="00F37FDB" w:rsidP="00F37FDB">
      <w:pPr>
        <w:spacing w:after="0" w:line="240" w:lineRule="auto"/>
        <w:rPr>
          <w:rFonts w:ascii="Arial" w:eastAsia="Times New Roman" w:hAnsi="Arial" w:cs="Times New Roman"/>
          <w:sz w:val="20"/>
          <w:szCs w:val="20"/>
          <w:lang w:eastAsia="en-AU"/>
        </w:rPr>
      </w:pPr>
    </w:p>
    <w:p w14:paraId="37DFA090" w14:textId="77777777" w:rsidR="00F37FDB" w:rsidRPr="00F37FDB" w:rsidRDefault="00F37FDB" w:rsidP="00F37FDB">
      <w:pPr>
        <w:spacing w:after="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This quote is not to be used for Supported Independent Living (SIL) arrangements, such as fully rostered arrangements. The Provider SIL Pack should be used for SIL arrangements.</w:t>
      </w:r>
    </w:p>
    <w:p w14:paraId="191F8E61" w14:textId="77777777" w:rsidR="00F37FDB" w:rsidRPr="00F37FDB" w:rsidRDefault="00F37FDB" w:rsidP="00F37FDB">
      <w:pPr>
        <w:spacing w:after="0" w:line="240" w:lineRule="auto"/>
        <w:rPr>
          <w:rFonts w:ascii="Arial" w:eastAsia="Times New Roman" w:hAnsi="Arial" w:cs="Times New Roman"/>
          <w:sz w:val="20"/>
          <w:szCs w:val="20"/>
          <w:lang w:eastAsia="en-AU"/>
        </w:rPr>
      </w:pPr>
    </w:p>
    <w:p w14:paraId="6AA5DF73" w14:textId="77777777" w:rsidR="00F37FDB" w:rsidRPr="00F37FDB" w:rsidRDefault="00F37FDB" w:rsidP="00F37FDB">
      <w:pPr>
        <w:spacing w:after="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 xml:space="preserve">Participants should be involved in the process and the proposed </w:t>
      </w:r>
      <w:r w:rsidR="00A75C20">
        <w:rPr>
          <w:rFonts w:ascii="Arial" w:eastAsia="Times New Roman" w:hAnsi="Arial" w:cs="Times New Roman"/>
          <w:sz w:val="20"/>
          <w:szCs w:val="20"/>
          <w:lang w:eastAsia="en-AU"/>
        </w:rPr>
        <w:t xml:space="preserve">individual living option </w:t>
      </w:r>
      <w:r w:rsidRPr="00F37FDB">
        <w:rPr>
          <w:rFonts w:ascii="Arial" w:eastAsia="Times New Roman" w:hAnsi="Arial" w:cs="Times New Roman"/>
          <w:sz w:val="20"/>
          <w:szCs w:val="20"/>
          <w:lang w:eastAsia="en-AU"/>
        </w:rPr>
        <w:t xml:space="preserve"> should reflect their wishes and should be tailored to their needs.</w:t>
      </w:r>
    </w:p>
    <w:p w14:paraId="787A322A" w14:textId="77777777" w:rsidR="00F37FDB" w:rsidRPr="00F37FDB" w:rsidRDefault="00F37FDB" w:rsidP="00F37FDB">
      <w:pPr>
        <w:spacing w:after="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br w:type="page"/>
      </w:r>
    </w:p>
    <w:p w14:paraId="02E36AF9" w14:textId="77777777" w:rsidR="00F37FDB" w:rsidRPr="00F37FDB" w:rsidRDefault="00F37FDB" w:rsidP="00F37FDB">
      <w:pPr>
        <w:spacing w:after="0" w:line="240" w:lineRule="auto"/>
        <w:contextualSpacing/>
        <w:rPr>
          <w:rFonts w:ascii="Arial" w:eastAsia="MS Gothic" w:hAnsi="Arial" w:cs="Times New Roman"/>
          <w:b/>
          <w:color w:val="000000"/>
          <w:spacing w:val="5"/>
          <w:kern w:val="28"/>
          <w:sz w:val="48"/>
          <w:szCs w:val="48"/>
          <w:lang w:eastAsia="en-AU"/>
        </w:rPr>
      </w:pPr>
      <w:r w:rsidRPr="00F37FDB">
        <w:rPr>
          <w:rFonts w:ascii="Arial" w:eastAsia="MS Gothic" w:hAnsi="Arial" w:cs="Times New Roman"/>
          <w:b/>
          <w:color w:val="000000"/>
          <w:spacing w:val="5"/>
          <w:kern w:val="28"/>
          <w:sz w:val="48"/>
          <w:szCs w:val="48"/>
          <w:lang w:eastAsia="en-AU"/>
        </w:rPr>
        <w:lastRenderedPageBreak/>
        <w:t>Participant Profile</w:t>
      </w:r>
    </w:p>
    <w:p w14:paraId="698B93B8" w14:textId="77777777" w:rsidR="00F37FDB" w:rsidRPr="00F37FDB" w:rsidRDefault="00F37FDB" w:rsidP="00F37FDB">
      <w:pPr>
        <w:pBdr>
          <w:bottom w:val="single" w:sz="8" w:space="1" w:color="6B2976"/>
        </w:pBdr>
        <w:tabs>
          <w:tab w:val="right" w:pos="10206"/>
        </w:tabs>
        <w:spacing w:after="0" w:line="240" w:lineRule="auto"/>
        <w:rPr>
          <w:rFonts w:ascii="Arial" w:eastAsia="Times New Roman" w:hAnsi="Arial" w:cs="Times New Roman"/>
          <w:sz w:val="16"/>
          <w:szCs w:val="16"/>
          <w:lang w:eastAsia="en-AU"/>
        </w:rPr>
      </w:pPr>
    </w:p>
    <w:p w14:paraId="2AAEDBB4" w14:textId="77777777" w:rsidR="00F37FDB" w:rsidRPr="00F37FDB" w:rsidRDefault="00F37FDB" w:rsidP="00F37FDB">
      <w:pPr>
        <w:spacing w:after="0" w:line="240" w:lineRule="auto"/>
        <w:rPr>
          <w:rFonts w:ascii="Arial" w:eastAsia="Times New Roman" w:hAnsi="Arial" w:cs="Times New Roman"/>
          <w:lang w:eastAsia="en-AU"/>
        </w:rPr>
      </w:pPr>
    </w:p>
    <w:p w14:paraId="112F5B6A"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color w:val="6B2976"/>
          <w:sz w:val="20"/>
          <w:szCs w:val="20"/>
          <w:lang w:eastAsia="en-AU"/>
        </w:rPr>
        <w:t>Participant name:</w:t>
      </w:r>
      <w:r w:rsidRPr="00F37FDB">
        <w:rPr>
          <w:rFonts w:ascii="Arial" w:eastAsia="Times New Roman" w:hAnsi="Arial" w:cs="Times New Roman"/>
          <w:sz w:val="20"/>
          <w:szCs w:val="20"/>
          <w:lang w:eastAsia="en-AU"/>
        </w:rPr>
        <w:t xml:space="preserve"> &lt;Enter participant full name&gt;</w:t>
      </w:r>
    </w:p>
    <w:p w14:paraId="60D2AEDF"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r w:rsidRPr="00F37FDB">
        <w:rPr>
          <w:rFonts w:ascii="Arial" w:eastAsia="Times New Roman" w:hAnsi="Arial" w:cs="Times New Roman"/>
          <w:b/>
          <w:color w:val="6B2976"/>
          <w:sz w:val="20"/>
          <w:szCs w:val="20"/>
          <w:lang w:eastAsia="en-AU"/>
        </w:rPr>
        <w:t xml:space="preserve">NDIS participant number: </w:t>
      </w:r>
      <w:r w:rsidRPr="00F37FDB">
        <w:rPr>
          <w:rFonts w:ascii="Arial" w:eastAsia="Times New Roman" w:hAnsi="Arial" w:cs="Times New Roman"/>
          <w:sz w:val="20"/>
          <w:szCs w:val="20"/>
          <w:lang w:eastAsia="en-AU"/>
        </w:rPr>
        <w:t>&lt;Enter NDIS participant number&gt;</w:t>
      </w:r>
    </w:p>
    <w:p w14:paraId="0D8B9827"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color w:val="6B2976"/>
          <w:sz w:val="20"/>
          <w:szCs w:val="20"/>
          <w:lang w:eastAsia="en-AU"/>
        </w:rPr>
        <w:t>Participant date of birth:</w:t>
      </w:r>
      <w:r w:rsidRPr="00F37FDB">
        <w:rPr>
          <w:rFonts w:ascii="Arial" w:eastAsia="Times New Roman" w:hAnsi="Arial" w:cs="Times New Roman"/>
          <w:sz w:val="20"/>
          <w:szCs w:val="20"/>
          <w:lang w:eastAsia="en-AU"/>
        </w:rPr>
        <w:t xml:space="preserve"> &lt;Enter participant date of birth in dd/mm/</w:t>
      </w:r>
      <w:proofErr w:type="spellStart"/>
      <w:r w:rsidRPr="00F37FDB">
        <w:rPr>
          <w:rFonts w:ascii="Arial" w:eastAsia="Times New Roman" w:hAnsi="Arial" w:cs="Times New Roman"/>
          <w:sz w:val="20"/>
          <w:szCs w:val="20"/>
          <w:lang w:eastAsia="en-AU"/>
        </w:rPr>
        <w:t>yyyy</w:t>
      </w:r>
      <w:proofErr w:type="spellEnd"/>
      <w:r w:rsidRPr="00F37FDB">
        <w:rPr>
          <w:rFonts w:ascii="Arial" w:eastAsia="Times New Roman" w:hAnsi="Arial" w:cs="Times New Roman"/>
          <w:sz w:val="20"/>
          <w:szCs w:val="20"/>
          <w:lang w:eastAsia="en-AU"/>
        </w:rPr>
        <w:t xml:space="preserve"> format&gt;</w:t>
      </w:r>
    </w:p>
    <w:p w14:paraId="3F58BC4D"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color w:val="6B2976"/>
          <w:sz w:val="20"/>
          <w:szCs w:val="20"/>
          <w:lang w:eastAsia="en-AU"/>
        </w:rPr>
        <w:t>Participant level of support:</w:t>
      </w:r>
      <w:r w:rsidRPr="00F37FDB">
        <w:rPr>
          <w:rFonts w:ascii="Arial" w:eastAsia="Times New Roman" w:hAnsi="Arial" w:cs="Times New Roman"/>
          <w:sz w:val="20"/>
          <w:szCs w:val="20"/>
          <w:lang w:eastAsia="en-AU"/>
        </w:rPr>
        <w:t xml:space="preserve"> &lt;Enter participant’s support level (Low/Standard/High)&gt;</w:t>
      </w:r>
    </w:p>
    <w:p w14:paraId="4A3CAF49"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151D7124"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59264" behindDoc="0" locked="0" layoutInCell="1" allowOverlap="1" wp14:anchorId="0404D3DB" wp14:editId="484034A7">
                <wp:simplePos x="0" y="0"/>
                <wp:positionH relativeFrom="margin">
                  <wp:posOffset>0</wp:posOffset>
                </wp:positionH>
                <wp:positionV relativeFrom="paragraph">
                  <wp:posOffset>219281</wp:posOffset>
                </wp:positionV>
                <wp:extent cx="6290945" cy="28448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4183F316"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What are the participant’s goals in relation to accommodation and living supports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04D3DB" id="_x0000_t202" coordsize="21600,21600" o:spt="202" path="m,l,21600r21600,l21600,xe">
                <v:stroke joinstyle="miter"/>
                <v:path gradientshapeok="t" o:connecttype="rect"/>
              </v:shapetype>
              <v:shape id="Text Box 2" o:spid="_x0000_s1026" type="#_x0000_t202" style="position:absolute;margin-left:0;margin-top:17.25pt;width:495.35pt;height:2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" fillcolor="window" strokecolor="#4bacc6" strokeweight="2pt">
                <v:textbox style="mso-fit-shape-to-text:t">
                  <w:txbxContent>
                    <w:p w14:paraId="4183F316"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What are the participant’s goals in relation to accommodation and living supports</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Participant goals (relating specifically to accommodation and living supports):</w:t>
      </w:r>
    </w:p>
    <w:p w14:paraId="258A41F4" w14:textId="77777777" w:rsidR="00F37FDB" w:rsidRPr="00F37FDB" w:rsidRDefault="00F37FDB" w:rsidP="00F37FDB">
      <w:pPr>
        <w:spacing w:before="120" w:after="120" w:line="240" w:lineRule="auto"/>
        <w:ind w:left="993"/>
        <w:rPr>
          <w:rFonts w:ascii="Arial" w:eastAsia="Times New Roman" w:hAnsi="Arial" w:cs="Times New Roman"/>
          <w:sz w:val="20"/>
          <w:szCs w:val="20"/>
          <w:lang w:eastAsia="en-AU"/>
        </w:rPr>
      </w:pPr>
    </w:p>
    <w:p w14:paraId="4410F93E"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0288" behindDoc="0" locked="0" layoutInCell="1" allowOverlap="1" wp14:anchorId="6230CF10" wp14:editId="058472A8">
                <wp:simplePos x="0" y="0"/>
                <wp:positionH relativeFrom="margin">
                  <wp:posOffset>-12065</wp:posOffset>
                </wp:positionH>
                <wp:positionV relativeFrom="paragraph">
                  <wp:posOffset>221821</wp:posOffset>
                </wp:positionV>
                <wp:extent cx="6290945" cy="284480"/>
                <wp:effectExtent l="0" t="0" r="1460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7F2126AF"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List participant’s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30CF10" id="_x0000_s1027" type="#_x0000_t202" style="position:absolute;margin-left:-.95pt;margin-top:17.45pt;width:495.35pt;height:2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" fillcolor="window" strokecolor="#4bacc6" strokeweight="2pt">
                <v:textbox style="mso-fit-shape-to-text:t">
                  <w:txbxContent>
                    <w:p w14:paraId="7F2126AF"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List participant’s disabilities</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Participant disabilities:</w:t>
      </w:r>
    </w:p>
    <w:p w14:paraId="5A36A3ED"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7D3BA438"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1312" behindDoc="0" locked="0" layoutInCell="1" allowOverlap="1" wp14:anchorId="452F4257" wp14:editId="4110DCFF">
                <wp:simplePos x="0" y="0"/>
                <wp:positionH relativeFrom="margin">
                  <wp:posOffset>-12065</wp:posOffset>
                </wp:positionH>
                <wp:positionV relativeFrom="paragraph">
                  <wp:posOffset>221821</wp:posOffset>
                </wp:positionV>
                <wp:extent cx="6290945" cy="284480"/>
                <wp:effectExtent l="0" t="0" r="1460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6D6E40A0"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Detail any current behaviours of concern and provide examples (including frequency)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2F4257" id="_x0000_s1028" type="#_x0000_t202" style="position:absolute;margin-left:-.95pt;margin-top:17.45pt;width:495.35pt;height:2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" fillcolor="window" strokecolor="#4bacc6" strokeweight="2pt">
                <v:textbox style="mso-fit-shape-to-text:t">
                  <w:txbxContent>
                    <w:p w14:paraId="6D6E40A0"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Detail any current behaviours of concern and provide examples (including frequency)</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Participant current behaviours of concern:</w:t>
      </w:r>
    </w:p>
    <w:p w14:paraId="7417F279"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55BE0F28"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2336" behindDoc="0" locked="0" layoutInCell="1" allowOverlap="1" wp14:anchorId="3EFAF0DD" wp14:editId="3BF71A0A">
                <wp:simplePos x="0" y="0"/>
                <wp:positionH relativeFrom="margin">
                  <wp:posOffset>-12065</wp:posOffset>
                </wp:positionH>
                <wp:positionV relativeFrom="paragraph">
                  <wp:posOffset>221821</wp:posOffset>
                </wp:positionV>
                <wp:extent cx="6290945" cy="284480"/>
                <wp:effectExtent l="0" t="0" r="1460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042FA8F5"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Describe the typical living supports currently needed by the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FAF0DD" id="_x0000_s1029" type="#_x0000_t202" style="position:absolute;margin-left:-.95pt;margin-top:17.45pt;width:495.35pt;height:2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" fillcolor="window" strokecolor="#4bacc6" strokeweight="2pt">
                <v:textbox style="mso-fit-shape-to-text:t">
                  <w:txbxContent>
                    <w:p w14:paraId="042FA8F5"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Describe the typical living supports currently needed by the participant</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Participant current support needs:</w:t>
      </w:r>
    </w:p>
    <w:p w14:paraId="77584D77"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11A0C991"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3360" behindDoc="0" locked="0" layoutInCell="1" allowOverlap="1" wp14:anchorId="11AEBD9D" wp14:editId="77ACEA8D">
                <wp:simplePos x="0" y="0"/>
                <wp:positionH relativeFrom="margin">
                  <wp:posOffset>-12065</wp:posOffset>
                </wp:positionH>
                <wp:positionV relativeFrom="paragraph">
                  <wp:posOffset>221821</wp:posOffset>
                </wp:positionV>
                <wp:extent cx="6290945" cy="284480"/>
                <wp:effectExtent l="0" t="0" r="1460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1F536C1D"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Describe any informal or other supports, e.g. family stays and outings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AEBD9D" id="_x0000_s1030" type="#_x0000_t202" style="position:absolute;margin-left:-.95pt;margin-top:17.45pt;width:495.35pt;height:2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" fillcolor="window" strokecolor="#4bacc6" strokeweight="2pt">
                <v:textbox style="mso-fit-shape-to-text:t">
                  <w:txbxContent>
                    <w:p w14:paraId="1F536C1D"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Describe any informal or other supports, e.g. family stays and outings</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Participant informal supports:</w:t>
      </w:r>
    </w:p>
    <w:p w14:paraId="6061728D"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157471E1"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4384" behindDoc="0" locked="0" layoutInCell="1" allowOverlap="1" wp14:anchorId="3FAF1E1B" wp14:editId="3C22C774">
                <wp:simplePos x="0" y="0"/>
                <wp:positionH relativeFrom="margin">
                  <wp:posOffset>-12065</wp:posOffset>
                </wp:positionH>
                <wp:positionV relativeFrom="paragraph">
                  <wp:posOffset>221821</wp:posOffset>
                </wp:positionV>
                <wp:extent cx="6290945" cy="284480"/>
                <wp:effectExtent l="0" t="0" r="1460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3B67CB15"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Describe any mainstream supports, e.g. nursing support, dialysis, education, justice,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AF1E1B" id="_x0000_s1031" type="#_x0000_t202" style="position:absolute;margin-left:-.95pt;margin-top:17.45pt;width:495.35pt;height:2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" fillcolor="window" strokecolor="#4bacc6" strokeweight="2pt">
                <v:textbox style="mso-fit-shape-to-text:t">
                  <w:txbxContent>
                    <w:p w14:paraId="3B67CB15"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Describe any mainstream supports, e.g. nursing support, dialysis, education, justice, etc.</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Participant mainstream supports:</w:t>
      </w:r>
    </w:p>
    <w:p w14:paraId="2F41725F"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7CCD71BD"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5408" behindDoc="0" locked="0" layoutInCell="1" allowOverlap="1" wp14:anchorId="1D4A7839" wp14:editId="4CF2D655">
                <wp:simplePos x="0" y="0"/>
                <wp:positionH relativeFrom="margin">
                  <wp:posOffset>-12065</wp:posOffset>
                </wp:positionH>
                <wp:positionV relativeFrom="paragraph">
                  <wp:posOffset>221821</wp:posOffset>
                </wp:positionV>
                <wp:extent cx="6290945" cy="284480"/>
                <wp:effectExtent l="0" t="0" r="1460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07CD0E4C"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List people who are important to the participant, e.g. family, guardian, important decision makers,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4A7839" id="_x0000_s1032" type="#_x0000_t202" style="position:absolute;margin-left:-.95pt;margin-top:17.45pt;width:495.35pt;height:2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" fillcolor="window" strokecolor="#4bacc6" strokeweight="2pt">
                <v:textbox style="mso-fit-shape-to-text:t">
                  <w:txbxContent>
                    <w:p w14:paraId="07CD0E4C" w14:textId="77777777" w:rsidR="00F37FDB" w:rsidRPr="00AE13C5" w:rsidRDefault="00F37FDB" w:rsidP="00F37FDB">
                      <w:pPr>
                        <w:pStyle w:val="ListParagraph"/>
                        <w:numPr>
                          <w:ilvl w:val="0"/>
                          <w:numId w:val="2"/>
                        </w:numPr>
                        <w:spacing w:after="0" w:line="288" w:lineRule="auto"/>
                        <w:rPr>
                          <w:sz w:val="18"/>
                          <w:szCs w:val="20"/>
                        </w:rPr>
                      </w:pPr>
                      <w:r w:rsidRPr="00AE13C5">
                        <w:rPr>
                          <w:sz w:val="18"/>
                          <w:szCs w:val="20"/>
                        </w:rPr>
                        <w:t>List people who are important to the participant, e.g. family, guardian, important decision makers, etc.</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 xml:space="preserve">Who is important to the </w:t>
      </w:r>
      <w:proofErr w:type="gramStart"/>
      <w:r w:rsidRPr="00F37FDB">
        <w:rPr>
          <w:rFonts w:ascii="Arial" w:eastAsia="Times New Roman" w:hAnsi="Arial" w:cs="Times New Roman"/>
          <w:b/>
          <w:color w:val="6B2976"/>
          <w:sz w:val="20"/>
          <w:szCs w:val="20"/>
          <w:lang w:eastAsia="en-AU"/>
        </w:rPr>
        <w:t>participant:</w:t>
      </w:r>
      <w:proofErr w:type="gramEnd"/>
    </w:p>
    <w:p w14:paraId="70914795"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10741CF0"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76672" behindDoc="0" locked="0" layoutInCell="1" allowOverlap="1" wp14:anchorId="1B155A7D" wp14:editId="1D3D3E8F">
                <wp:simplePos x="0" y="0"/>
                <wp:positionH relativeFrom="margin">
                  <wp:posOffset>-12065</wp:posOffset>
                </wp:positionH>
                <wp:positionV relativeFrom="paragraph">
                  <wp:posOffset>221821</wp:posOffset>
                </wp:positionV>
                <wp:extent cx="6290945" cy="284480"/>
                <wp:effectExtent l="0" t="0" r="14605"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7E173990" w14:textId="77777777" w:rsidR="00F37FDB" w:rsidRPr="00AE13C5" w:rsidRDefault="00F37FDB" w:rsidP="00F37FDB">
                            <w:pPr>
                              <w:pStyle w:val="ListParagraph"/>
                              <w:numPr>
                                <w:ilvl w:val="0"/>
                                <w:numId w:val="2"/>
                              </w:numPr>
                              <w:spacing w:after="0" w:line="288" w:lineRule="auto"/>
                              <w:rPr>
                                <w:sz w:val="18"/>
                                <w:szCs w:val="20"/>
                              </w:rPr>
                            </w:pPr>
                            <w:r>
                              <w:rPr>
                                <w:sz w:val="18"/>
                                <w:szCs w:val="20"/>
                              </w:rPr>
                              <w:t>Provide any other information, social context or exceptional circumstances that you’d like the NDIA to consider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155A7D" id="_x0000_s1033" type="#_x0000_t202" style="position:absolute;margin-left:-.95pt;margin-top:17.45pt;width:495.35pt;height:22.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" fillcolor="window" strokecolor="#4bacc6" strokeweight="2pt">
                <v:textbox style="mso-fit-shape-to-text:t">
                  <w:txbxContent>
                    <w:p w14:paraId="7E173990" w14:textId="77777777" w:rsidR="00F37FDB" w:rsidRPr="00AE13C5" w:rsidRDefault="00F37FDB" w:rsidP="00F37FDB">
                      <w:pPr>
                        <w:pStyle w:val="ListParagraph"/>
                        <w:numPr>
                          <w:ilvl w:val="0"/>
                          <w:numId w:val="2"/>
                        </w:numPr>
                        <w:spacing w:after="0" w:line="288" w:lineRule="auto"/>
                        <w:rPr>
                          <w:sz w:val="18"/>
                          <w:szCs w:val="20"/>
                        </w:rPr>
                      </w:pPr>
                      <w:r>
                        <w:rPr>
                          <w:sz w:val="18"/>
                          <w:szCs w:val="20"/>
                        </w:rPr>
                        <w:t>Provide any other information, social context or exceptional circumstances that you’d like the NDIA to consider</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Other information (optional):</w:t>
      </w:r>
    </w:p>
    <w:p w14:paraId="5186D5C3"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3CC38AFB"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34B7A3AA" w14:textId="77777777" w:rsidR="00F37FDB" w:rsidRPr="00F37FDB" w:rsidRDefault="00F37FDB" w:rsidP="00F37FDB">
      <w:pPr>
        <w:spacing w:before="120" w:after="120" w:line="240" w:lineRule="auto"/>
        <w:rPr>
          <w:rFonts w:ascii="Arial" w:eastAsia="Times New Roman" w:hAnsi="Arial" w:cs="Times New Roman"/>
          <w:sz w:val="20"/>
          <w:szCs w:val="20"/>
          <w:lang w:eastAsia="en-AU"/>
        </w:rPr>
      </w:pPr>
    </w:p>
    <w:p w14:paraId="040E7A7E" w14:textId="77777777" w:rsidR="00F37FDB" w:rsidRPr="00F37FDB" w:rsidRDefault="00F37FDB" w:rsidP="00F37FDB">
      <w:pPr>
        <w:numPr>
          <w:ilvl w:val="0"/>
          <w:numId w:val="1"/>
        </w:numPr>
        <w:tabs>
          <w:tab w:val="num" w:pos="1134"/>
        </w:tabs>
        <w:spacing w:before="120" w:after="120" w:line="240" w:lineRule="auto"/>
        <w:ind w:left="993"/>
        <w:rPr>
          <w:rFonts w:ascii="Arial" w:eastAsia="Times New Roman" w:hAnsi="Arial" w:cs="Times New Roman"/>
          <w:lang w:eastAsia="en-AU"/>
        </w:rPr>
      </w:pPr>
      <w:r w:rsidRPr="00F37FDB">
        <w:rPr>
          <w:rFonts w:ascii="Arial" w:eastAsia="Times New Roman" w:hAnsi="Arial" w:cs="Times New Roman"/>
          <w:lang w:eastAsia="en-AU"/>
        </w:rPr>
        <w:br w:type="page"/>
      </w:r>
    </w:p>
    <w:p w14:paraId="3A7DDD0F" w14:textId="77777777" w:rsidR="00F37FDB" w:rsidRPr="00F37FDB" w:rsidRDefault="00F37FDB" w:rsidP="00F37FDB">
      <w:pPr>
        <w:spacing w:after="0" w:line="240" w:lineRule="auto"/>
        <w:contextualSpacing/>
        <w:rPr>
          <w:rFonts w:ascii="Arial" w:eastAsia="MS Gothic" w:hAnsi="Arial" w:cs="Times New Roman"/>
          <w:b/>
          <w:color w:val="000000"/>
          <w:spacing w:val="5"/>
          <w:kern w:val="28"/>
          <w:sz w:val="48"/>
          <w:szCs w:val="48"/>
          <w:lang w:eastAsia="en-AU"/>
        </w:rPr>
      </w:pPr>
      <w:r w:rsidRPr="00F37FDB">
        <w:rPr>
          <w:rFonts w:ascii="Arial" w:eastAsia="MS Gothic" w:hAnsi="Arial" w:cs="Times New Roman"/>
          <w:b/>
          <w:color w:val="000000"/>
          <w:spacing w:val="5"/>
          <w:kern w:val="28"/>
          <w:sz w:val="48"/>
          <w:szCs w:val="48"/>
          <w:lang w:eastAsia="en-AU"/>
        </w:rPr>
        <w:lastRenderedPageBreak/>
        <w:t>Individualised Living Arrangement Details</w:t>
      </w:r>
    </w:p>
    <w:p w14:paraId="09966584" w14:textId="77777777" w:rsidR="00F37FDB" w:rsidRPr="00F37FDB" w:rsidRDefault="00F37FDB" w:rsidP="00F37FDB">
      <w:pPr>
        <w:pBdr>
          <w:bottom w:val="single" w:sz="8" w:space="1" w:color="6B2976"/>
        </w:pBdr>
        <w:tabs>
          <w:tab w:val="right" w:pos="10206"/>
        </w:tabs>
        <w:spacing w:after="0" w:line="240" w:lineRule="auto"/>
        <w:rPr>
          <w:rFonts w:ascii="Arial" w:eastAsia="Times New Roman" w:hAnsi="Arial" w:cs="Times New Roman"/>
          <w:sz w:val="16"/>
          <w:szCs w:val="16"/>
          <w:lang w:eastAsia="en-AU"/>
        </w:rPr>
      </w:pPr>
    </w:p>
    <w:p w14:paraId="69C11CFE" w14:textId="77777777" w:rsidR="00F37FDB" w:rsidRPr="00F37FDB" w:rsidRDefault="00F37FDB" w:rsidP="00F37FDB">
      <w:pPr>
        <w:spacing w:after="0" w:line="240" w:lineRule="auto"/>
        <w:rPr>
          <w:rFonts w:ascii="Arial" w:eastAsia="Times New Roman" w:hAnsi="Arial" w:cs="Times New Roman"/>
          <w:lang w:eastAsia="en-AU"/>
        </w:rPr>
      </w:pPr>
    </w:p>
    <w:p w14:paraId="30822446"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color w:val="6B2976"/>
          <w:sz w:val="20"/>
          <w:szCs w:val="20"/>
          <w:lang w:eastAsia="en-AU"/>
        </w:rPr>
        <w:t xml:space="preserve">Type of individualised living arrangement: </w:t>
      </w:r>
      <w:r w:rsidRPr="00F37FDB">
        <w:rPr>
          <w:rFonts w:ascii="Arial" w:eastAsia="Times New Roman" w:hAnsi="Arial" w:cs="Times New Roman"/>
          <w:sz w:val="20"/>
          <w:szCs w:val="20"/>
          <w:lang w:eastAsia="en-AU"/>
        </w:rPr>
        <w:t>&lt;Living Alone / Co-residency / Host Arrangement / Living Together / Other&gt;</w:t>
      </w:r>
    </w:p>
    <w:p w14:paraId="0BB66FC5"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color w:val="6B2976"/>
          <w:sz w:val="20"/>
          <w:szCs w:val="20"/>
          <w:lang w:eastAsia="en-AU"/>
        </w:rPr>
        <w:t xml:space="preserve">Does the participant share any supports with someone in the home: </w:t>
      </w:r>
      <w:r w:rsidRPr="00F37FDB">
        <w:rPr>
          <w:rFonts w:ascii="Arial" w:eastAsia="Times New Roman" w:hAnsi="Arial" w:cs="Times New Roman"/>
          <w:sz w:val="20"/>
          <w:szCs w:val="20"/>
          <w:lang w:eastAsia="en-AU"/>
        </w:rPr>
        <w:t>&lt;Yes / No&gt;</w:t>
      </w:r>
    </w:p>
    <w:p w14:paraId="70EA7FFA"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color w:val="6B2976"/>
          <w:sz w:val="20"/>
          <w:szCs w:val="20"/>
          <w:lang w:eastAsia="en-AU"/>
        </w:rPr>
        <w:t xml:space="preserve">How long has the participant lived in this arrangement: </w:t>
      </w:r>
      <w:r w:rsidRPr="00F37FDB">
        <w:rPr>
          <w:rFonts w:ascii="Arial" w:eastAsia="Times New Roman" w:hAnsi="Arial" w:cs="Times New Roman"/>
          <w:sz w:val="20"/>
          <w:szCs w:val="20"/>
          <w:lang w:eastAsia="en-AU"/>
        </w:rPr>
        <w:t>&lt;# years&gt;</w:t>
      </w:r>
    </w:p>
    <w:p w14:paraId="6F3C887D"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p>
    <w:p w14:paraId="004D0831"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6432" behindDoc="0" locked="0" layoutInCell="1" allowOverlap="1" wp14:anchorId="5195C2EC" wp14:editId="7963C2CE">
                <wp:simplePos x="0" y="0"/>
                <wp:positionH relativeFrom="margin">
                  <wp:posOffset>-12065</wp:posOffset>
                </wp:positionH>
                <wp:positionV relativeFrom="paragraph">
                  <wp:posOffset>221821</wp:posOffset>
                </wp:positionV>
                <wp:extent cx="6290945" cy="28448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43EDCACD"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Describe the proposed individualised living arrangement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95C2EC" id="_x0000_s1034" type="#_x0000_t202" style="position:absolute;margin-left:-.95pt;margin-top:17.45pt;width:495.35pt;height:2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" fillcolor="window" strokecolor="#4bacc6" strokeweight="2pt">
                <v:textbox style="mso-fit-shape-to-text:t">
                  <w:txbxContent>
                    <w:p w14:paraId="43EDCACD"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Describe the proposed individualised living arrangement</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Description of individualised living arrangement:</w:t>
      </w:r>
    </w:p>
    <w:p w14:paraId="263FFF1E"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002AE809"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7456" behindDoc="0" locked="0" layoutInCell="1" allowOverlap="1" wp14:anchorId="03354855" wp14:editId="2E24A325">
                <wp:simplePos x="0" y="0"/>
                <wp:positionH relativeFrom="margin">
                  <wp:posOffset>-12065</wp:posOffset>
                </wp:positionH>
                <wp:positionV relativeFrom="paragraph">
                  <wp:posOffset>221821</wp:posOffset>
                </wp:positionV>
                <wp:extent cx="6290945" cy="284480"/>
                <wp:effectExtent l="0" t="0" r="1460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0D657C1B"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why the proposed individualised living arrangement is suitable for the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354855" id="_x0000_s1035" type="#_x0000_t202" style="position:absolute;margin-left:-.95pt;margin-top:17.45pt;width:495.35pt;height:2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" fillcolor="window" strokecolor="#4bacc6" strokeweight="2pt">
                <v:textbox style="mso-fit-shape-to-text:t">
                  <w:txbxContent>
                    <w:p w14:paraId="0D657C1B"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why the proposed individualised living arrangement is suitable for the participant</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Why has this arrangement been selected / proposed:</w:t>
      </w:r>
    </w:p>
    <w:p w14:paraId="091463BC"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6E42DB31"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8480" behindDoc="0" locked="0" layoutInCell="1" allowOverlap="1" wp14:anchorId="4E939A1C" wp14:editId="0F8C0296">
                <wp:simplePos x="0" y="0"/>
                <wp:positionH relativeFrom="margin">
                  <wp:posOffset>-12065</wp:posOffset>
                </wp:positionH>
                <wp:positionV relativeFrom="paragraph">
                  <wp:posOffset>221821</wp:posOffset>
                </wp:positionV>
                <wp:extent cx="6290945" cy="284480"/>
                <wp:effectExtent l="0" t="0" r="1460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62D854A5"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any alternative living arrangements that have been explored and why they are not suitable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939A1C" id="_x0000_s1036" type="#_x0000_t202" style="position:absolute;margin-left:-.95pt;margin-top:17.45pt;width:495.35pt;height:2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" fillcolor="window" strokecolor="#4bacc6" strokeweight="2pt">
                <v:textbox style="mso-fit-shape-to-text:t">
                  <w:txbxContent>
                    <w:p w14:paraId="62D854A5"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any alternative living arrangements that have been explored and why they are not suitable</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What alternative living arrangements have been explored:</w:t>
      </w:r>
    </w:p>
    <w:p w14:paraId="15DFE25A"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48FB4F1E"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69504" behindDoc="0" locked="0" layoutInCell="1" allowOverlap="1" wp14:anchorId="094BE2E0" wp14:editId="3F4B6F8F">
                <wp:simplePos x="0" y="0"/>
                <wp:positionH relativeFrom="margin">
                  <wp:posOffset>-12065</wp:posOffset>
                </wp:positionH>
                <wp:positionV relativeFrom="paragraph">
                  <wp:posOffset>221821</wp:posOffset>
                </wp:positionV>
                <wp:extent cx="6290945" cy="284480"/>
                <wp:effectExtent l="0" t="0" r="1460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0CC59FB3"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What risks are associated with the proposed individualised living arrangement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4BE2E0" id="_x0000_s1037" type="#_x0000_t202" style="position:absolute;margin-left:-.95pt;margin-top:17.45pt;width:495.35pt;height:2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" fillcolor="window" strokecolor="#4bacc6" strokeweight="2pt">
                <v:textbox style="mso-fit-shape-to-text:t">
                  <w:txbxContent>
                    <w:p w14:paraId="0CC59FB3"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What risks are associated with the proposed individualised living arrangement</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What risks have been identified:</w:t>
      </w:r>
    </w:p>
    <w:p w14:paraId="6C17031E"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49DF9234"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70528" behindDoc="0" locked="0" layoutInCell="1" allowOverlap="1" wp14:anchorId="4C03A607" wp14:editId="430535A8">
                <wp:simplePos x="0" y="0"/>
                <wp:positionH relativeFrom="margin">
                  <wp:posOffset>-12065</wp:posOffset>
                </wp:positionH>
                <wp:positionV relativeFrom="paragraph">
                  <wp:posOffset>221821</wp:posOffset>
                </wp:positionV>
                <wp:extent cx="6290945" cy="284480"/>
                <wp:effectExtent l="0" t="0" r="1460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635D1D82"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the strategies that will be implemented to minimise the risks to the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03A607" id="_x0000_s1038" type="#_x0000_t202" style="position:absolute;margin-left:-.95pt;margin-top:17.45pt;width:495.35pt;height:2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" fillcolor="window" strokecolor="#4bacc6" strokeweight="2pt">
                <v:textbox style="mso-fit-shape-to-text:t">
                  <w:txbxContent>
                    <w:p w14:paraId="635D1D82"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the strategies that will be implemented to minimise the risks to the participant</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What safeguards / strategies will be implemented:</w:t>
      </w:r>
    </w:p>
    <w:p w14:paraId="20F8BBEB"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014DF6D9"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71552" behindDoc="0" locked="0" layoutInCell="1" allowOverlap="1" wp14:anchorId="39E84313" wp14:editId="1E620FF6">
                <wp:simplePos x="0" y="0"/>
                <wp:positionH relativeFrom="margin">
                  <wp:posOffset>-12065</wp:posOffset>
                </wp:positionH>
                <wp:positionV relativeFrom="paragraph">
                  <wp:posOffset>221821</wp:posOffset>
                </wp:positionV>
                <wp:extent cx="6290945" cy="284480"/>
                <wp:effectExtent l="0" t="0" r="1460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2D3AE6F0"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the strategies to build and/or maintain the participant’s social or cultural connections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E84313" id="_x0000_s1039" type="#_x0000_t202" style="position:absolute;margin-left:-.95pt;margin-top:17.45pt;width:495.35pt;height:2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" fillcolor="window" strokecolor="#4bacc6" strokeweight="2pt">
                <v:textbox style="mso-fit-shape-to-text:t">
                  <w:txbxContent>
                    <w:p w14:paraId="2D3AE6F0"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the strategies to build and/or maintain the participant’s social or cultural connections</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What is being done to build / maintain connections and support networks:</w:t>
      </w:r>
    </w:p>
    <w:p w14:paraId="27039975"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5022E0F1"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noProof/>
          <w:color w:val="6B2976"/>
          <w:sz w:val="20"/>
          <w:szCs w:val="20"/>
          <w:lang w:val="en-US"/>
        </w:rPr>
        <mc:AlternateContent>
          <mc:Choice Requires="wps">
            <w:drawing>
              <wp:anchor distT="45720" distB="45720" distL="114300" distR="114300" simplePos="0" relativeHeight="251675648" behindDoc="0" locked="0" layoutInCell="1" allowOverlap="1" wp14:anchorId="330B24F6" wp14:editId="4D95CDFA">
                <wp:simplePos x="0" y="0"/>
                <wp:positionH relativeFrom="margin">
                  <wp:posOffset>-12065</wp:posOffset>
                </wp:positionH>
                <wp:positionV relativeFrom="paragraph">
                  <wp:posOffset>221821</wp:posOffset>
                </wp:positionV>
                <wp:extent cx="6290945" cy="284480"/>
                <wp:effectExtent l="0" t="0" r="1460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505E696F"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How the participant has been consulted / involved in developing the proposed living arrangement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0B24F6" id="_x0000_s1040" type="#_x0000_t202" style="position:absolute;margin-left:-.95pt;margin-top:17.45pt;width:495.35pt;height:22.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" fillcolor="window" strokecolor="#4bacc6" strokeweight="2pt">
                <v:textbox style="mso-fit-shape-to-text:t">
                  <w:txbxContent>
                    <w:p w14:paraId="505E696F"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How the participant has been consulted / involved in developing the proposed living arrangement</w:t>
                      </w:r>
                    </w:p>
                  </w:txbxContent>
                </v:textbox>
                <w10:wrap type="square" anchorx="margin"/>
              </v:shape>
            </w:pict>
          </mc:Fallback>
        </mc:AlternateContent>
      </w:r>
      <w:r w:rsidRPr="00F37FDB">
        <w:rPr>
          <w:rFonts w:ascii="Arial" w:eastAsia="Times New Roman" w:hAnsi="Arial" w:cs="Times New Roman"/>
          <w:b/>
          <w:color w:val="6B2976"/>
          <w:sz w:val="20"/>
          <w:szCs w:val="20"/>
          <w:lang w:eastAsia="en-AU"/>
        </w:rPr>
        <w:t>How has the participant been consulted / involved in developing the living arrangement:</w:t>
      </w:r>
    </w:p>
    <w:p w14:paraId="651C4ECF"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0A0847D9" w14:textId="77777777" w:rsidR="00F37FDB" w:rsidRPr="00F37FDB" w:rsidRDefault="00F37FDB" w:rsidP="00F37FDB">
      <w:pPr>
        <w:spacing w:before="120" w:after="120" w:line="288" w:lineRule="auto"/>
        <w:rPr>
          <w:rFonts w:ascii="Arial" w:eastAsia="Times New Roman" w:hAnsi="Arial" w:cs="Times New Roman"/>
          <w:b/>
          <w:color w:val="92D050"/>
          <w:sz w:val="20"/>
          <w:szCs w:val="20"/>
          <w:lang w:eastAsia="en-AU"/>
        </w:rPr>
      </w:pPr>
      <w:r w:rsidRPr="00F37FDB">
        <w:rPr>
          <w:rFonts w:ascii="Arial" w:eastAsia="Times New Roman" w:hAnsi="Arial" w:cs="Times New Roman"/>
          <w:b/>
          <w:color w:val="6B2976"/>
          <w:sz w:val="20"/>
          <w:szCs w:val="20"/>
          <w:lang w:eastAsia="en-AU"/>
        </w:rPr>
        <w:t>Participant / family / guardian signature (optional):</w:t>
      </w:r>
    </w:p>
    <w:p w14:paraId="7AB911D7"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sz w:val="20"/>
          <w:szCs w:val="20"/>
          <w:lang w:eastAsia="en-AU"/>
        </w:rPr>
        <w:t xml:space="preserve">I </w:t>
      </w:r>
      <w:r w:rsidRPr="00F37FDB">
        <w:rPr>
          <w:rFonts w:ascii="Arial" w:eastAsia="Times New Roman" w:hAnsi="Arial" w:cs="Times New Roman"/>
          <w:b/>
          <w:sz w:val="20"/>
          <w:szCs w:val="20"/>
          <w:lang w:eastAsia="en-AU"/>
        </w:rPr>
        <w:t>&lt;full name&gt;</w:t>
      </w:r>
      <w:r w:rsidRPr="00F37FDB">
        <w:rPr>
          <w:rFonts w:ascii="Arial" w:eastAsia="Times New Roman" w:hAnsi="Arial" w:cs="Times New Roman"/>
          <w:sz w:val="20"/>
          <w:szCs w:val="20"/>
          <w:lang w:eastAsia="en-AU"/>
        </w:rPr>
        <w:t xml:space="preserve">, agree to and understand the proposed service offering as outlined in this quote. </w:t>
      </w:r>
    </w:p>
    <w:p w14:paraId="28EE6649"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 xml:space="preserve">Relationship to participant (if not participant): </w:t>
      </w:r>
      <w:r w:rsidRPr="00F37FDB">
        <w:rPr>
          <w:rFonts w:ascii="Arial" w:eastAsia="Times New Roman" w:hAnsi="Arial" w:cs="Times New Roman"/>
          <w:sz w:val="20"/>
          <w:szCs w:val="20"/>
          <w:lang w:eastAsia="en-AU"/>
        </w:rPr>
        <w:t>&lt;parent, sibling, partner, guardian, etc.&gt;</w:t>
      </w:r>
    </w:p>
    <w:p w14:paraId="5CD6B7B0"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sz w:val="20"/>
          <w:szCs w:val="20"/>
          <w:lang w:eastAsia="en-AU"/>
        </w:rPr>
        <w:t>Signature:</w:t>
      </w:r>
    </w:p>
    <w:p w14:paraId="3451CB7B"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p>
    <w:p w14:paraId="40F800C8"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w:t>
      </w:r>
      <w:r w:rsidRPr="00F37FDB">
        <w:rPr>
          <w:rFonts w:ascii="Arial" w:eastAsia="Times New Roman" w:hAnsi="Arial" w:cs="Times New Roman"/>
          <w:b/>
          <w:sz w:val="20"/>
          <w:szCs w:val="20"/>
          <w:lang w:eastAsia="en-AU"/>
        </w:rPr>
        <w:tab/>
      </w:r>
      <w:r w:rsidRPr="00F37FDB">
        <w:rPr>
          <w:rFonts w:ascii="Arial" w:eastAsia="Times New Roman" w:hAnsi="Arial" w:cs="Times New Roman"/>
          <w:b/>
          <w:sz w:val="20"/>
          <w:szCs w:val="20"/>
          <w:lang w:eastAsia="en-AU"/>
        </w:rPr>
        <w:tab/>
        <w:t xml:space="preserve">Date signed: </w:t>
      </w:r>
      <w:r w:rsidRPr="00F37FDB">
        <w:rPr>
          <w:rFonts w:ascii="Arial" w:eastAsia="Times New Roman" w:hAnsi="Arial" w:cs="Times New Roman"/>
          <w:sz w:val="20"/>
          <w:szCs w:val="20"/>
          <w:lang w:eastAsia="en-AU"/>
        </w:rPr>
        <w:t>&lt;DD/MM/YYYY&gt;</w:t>
      </w:r>
    </w:p>
    <w:p w14:paraId="0542BCFF" w14:textId="77777777" w:rsidR="00F37FDB" w:rsidRPr="00F37FDB" w:rsidRDefault="00F37FDB" w:rsidP="00F37FDB">
      <w:pPr>
        <w:spacing w:after="0" w:line="240" w:lineRule="auto"/>
        <w:rPr>
          <w:rFonts w:ascii="Arial" w:eastAsia="Times New Roman" w:hAnsi="Arial" w:cs="Times New Roman"/>
          <w:b/>
          <w:color w:val="6B2976"/>
          <w:sz w:val="20"/>
          <w:szCs w:val="20"/>
          <w:lang w:eastAsia="en-AU"/>
        </w:rPr>
      </w:pPr>
      <w:r w:rsidRPr="00F37FDB">
        <w:rPr>
          <w:rFonts w:ascii="Arial" w:eastAsia="Times New Roman" w:hAnsi="Arial" w:cs="Times New Roman"/>
          <w:color w:val="6B2976"/>
          <w:sz w:val="20"/>
          <w:szCs w:val="20"/>
          <w:lang w:eastAsia="en-AU"/>
        </w:rPr>
        <w:br w:type="page"/>
      </w:r>
    </w:p>
    <w:p w14:paraId="6C5928EC" w14:textId="77777777" w:rsidR="00F37FDB" w:rsidRPr="00F37FDB" w:rsidRDefault="00F37FDB" w:rsidP="00F37FDB">
      <w:pPr>
        <w:spacing w:after="0" w:line="240" w:lineRule="auto"/>
        <w:contextualSpacing/>
        <w:rPr>
          <w:rFonts w:ascii="Arial" w:eastAsia="MS Gothic" w:hAnsi="Arial" w:cs="Times New Roman"/>
          <w:b/>
          <w:color w:val="000000"/>
          <w:spacing w:val="5"/>
          <w:kern w:val="28"/>
          <w:sz w:val="48"/>
          <w:szCs w:val="48"/>
          <w:lang w:eastAsia="en-AU"/>
        </w:rPr>
      </w:pPr>
      <w:r w:rsidRPr="00F37FDB">
        <w:rPr>
          <w:rFonts w:ascii="Arial" w:eastAsia="MS Gothic" w:hAnsi="Arial" w:cs="Times New Roman"/>
          <w:b/>
          <w:color w:val="000000"/>
          <w:spacing w:val="5"/>
          <w:kern w:val="28"/>
          <w:sz w:val="48"/>
          <w:szCs w:val="48"/>
          <w:lang w:eastAsia="en-AU"/>
        </w:rPr>
        <w:lastRenderedPageBreak/>
        <w:t>Individualised Living Quote</w:t>
      </w:r>
    </w:p>
    <w:p w14:paraId="3383DEF8" w14:textId="77777777" w:rsidR="00F37FDB" w:rsidRPr="00F37FDB" w:rsidRDefault="00F37FDB" w:rsidP="00F37FDB">
      <w:pPr>
        <w:pBdr>
          <w:bottom w:val="single" w:sz="8" w:space="1" w:color="6B2976"/>
        </w:pBdr>
        <w:tabs>
          <w:tab w:val="right" w:pos="10206"/>
        </w:tabs>
        <w:spacing w:after="0" w:line="240" w:lineRule="auto"/>
        <w:rPr>
          <w:rFonts w:ascii="Arial" w:eastAsia="Times New Roman" w:hAnsi="Arial" w:cs="Times New Roman"/>
          <w:sz w:val="16"/>
          <w:szCs w:val="16"/>
          <w:lang w:eastAsia="en-AU"/>
        </w:rPr>
      </w:pPr>
    </w:p>
    <w:p w14:paraId="650DA609" w14:textId="77777777" w:rsidR="00F37FDB" w:rsidRPr="00F37FDB" w:rsidRDefault="00F37FDB" w:rsidP="00F37FDB">
      <w:pPr>
        <w:spacing w:after="0" w:line="240" w:lineRule="auto"/>
        <w:rPr>
          <w:rFonts w:ascii="Arial" w:eastAsia="Times New Roman" w:hAnsi="Arial" w:cs="Times New Roman"/>
          <w:lang w:eastAsia="en-AU"/>
        </w:rPr>
      </w:pPr>
    </w:p>
    <w:p w14:paraId="57A78E38"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r w:rsidRPr="00F37FDB">
        <w:rPr>
          <w:rFonts w:ascii="Arial" w:eastAsia="Times New Roman" w:hAnsi="Arial" w:cs="Times New Roman"/>
          <w:b/>
          <w:color w:val="6B2976"/>
          <w:sz w:val="20"/>
          <w:szCs w:val="20"/>
          <w:lang w:eastAsia="en-AU"/>
        </w:rPr>
        <w:t>Primary individualised living arrangement supports:</w:t>
      </w:r>
    </w:p>
    <w:p w14:paraId="5207EA36" w14:textId="77777777" w:rsidR="00F37FDB" w:rsidRPr="00F37FDB" w:rsidRDefault="00F37FDB" w:rsidP="00F37FDB">
      <w:pPr>
        <w:spacing w:before="120" w:after="120" w:line="240" w:lineRule="auto"/>
        <w:rPr>
          <w:rFonts w:ascii="Arial" w:eastAsia="Times New Roman" w:hAnsi="Arial"/>
          <w:color w:val="808080"/>
          <w:sz w:val="16"/>
          <w:szCs w:val="16"/>
          <w:lang w:eastAsia="en-AU"/>
        </w:rPr>
      </w:pPr>
      <w:r w:rsidRPr="00F37FDB">
        <w:rPr>
          <w:rFonts w:ascii="Arial" w:eastAsia="Times New Roman" w:hAnsi="Arial" w:cs="Times New Roman"/>
          <w:color w:val="808080"/>
          <w:sz w:val="16"/>
          <w:szCs w:val="16"/>
          <w:lang w:eastAsia="en-AU"/>
        </w:rPr>
        <w:t xml:space="preserve">This section relates to the primary supports to be provided under the individualised living arrangement </w:t>
      </w:r>
      <w:r>
        <w:rPr>
          <w:rFonts w:ascii="Arial" w:eastAsia="Times New Roman" w:hAnsi="Arial" w:cs="Times New Roman"/>
          <w:color w:val="808080"/>
          <w:sz w:val="16"/>
          <w:szCs w:val="16"/>
          <w:lang w:eastAsia="en-AU"/>
        </w:rPr>
        <w:t xml:space="preserve">. </w:t>
      </w:r>
      <w:r w:rsidRPr="00F37FDB">
        <w:rPr>
          <w:rFonts w:ascii="Arial" w:eastAsia="Times New Roman" w:hAnsi="Arial"/>
          <w:color w:val="808080"/>
          <w:sz w:val="16"/>
          <w:szCs w:val="16"/>
          <w:lang w:eastAsia="en-AU"/>
        </w:rPr>
        <w:t>There are a variety of support models that may form the primary cost of an ILO.</w:t>
      </w:r>
    </w:p>
    <w:p w14:paraId="14B0FABA" w14:textId="77777777" w:rsidR="00F37FDB" w:rsidRPr="00F37FDB" w:rsidRDefault="00F37FDB" w:rsidP="00F37FDB">
      <w:pPr>
        <w:spacing w:before="120" w:after="120" w:line="240" w:lineRule="auto"/>
        <w:rPr>
          <w:rFonts w:ascii="Arial" w:eastAsia="Times New Roman" w:hAnsi="Arial" w:cs="Times New Roman"/>
          <w:color w:val="808080"/>
          <w:sz w:val="16"/>
          <w:szCs w:val="16"/>
          <w:lang w:eastAsia="en-AU"/>
        </w:rPr>
      </w:pPr>
      <w:r w:rsidRPr="00F37FDB">
        <w:rPr>
          <w:rFonts w:ascii="Arial" w:eastAsia="Times New Roman" w:hAnsi="Arial" w:cs="Times New Roman"/>
          <w:color w:val="808080"/>
          <w:sz w:val="16"/>
          <w:szCs w:val="16"/>
          <w:lang w:eastAsia="en-AU"/>
        </w:rPr>
        <w:t>These could include:</w:t>
      </w:r>
    </w:p>
    <w:p w14:paraId="648F74A1" w14:textId="77777777" w:rsidR="00A270D4" w:rsidRPr="00F37FDB" w:rsidRDefault="00A75C20" w:rsidP="00F37FDB">
      <w:pPr>
        <w:spacing w:before="120" w:after="120" w:line="240" w:lineRule="auto"/>
        <w:rPr>
          <w:rFonts w:ascii="Arial" w:eastAsia="Times New Roman" w:hAnsi="Arial" w:cs="Times New Roman"/>
          <w:color w:val="808080"/>
          <w:sz w:val="16"/>
          <w:szCs w:val="16"/>
          <w:lang w:eastAsia="en-AU"/>
        </w:rPr>
      </w:pPr>
      <w:r w:rsidRPr="00F37FDB">
        <w:rPr>
          <w:rFonts w:ascii="Arial" w:eastAsia="Times New Roman" w:hAnsi="Arial" w:cs="Times New Roman"/>
          <w:color w:val="808080"/>
          <w:sz w:val="16"/>
          <w:szCs w:val="16"/>
          <w:lang w:eastAsia="en-AU"/>
        </w:rPr>
        <w:t xml:space="preserve">Host </w:t>
      </w:r>
      <w:proofErr w:type="gramStart"/>
      <w:r w:rsidRPr="00F37FDB">
        <w:rPr>
          <w:rFonts w:ascii="Arial" w:eastAsia="Times New Roman" w:hAnsi="Arial" w:cs="Times New Roman"/>
          <w:color w:val="808080"/>
          <w:sz w:val="16"/>
          <w:szCs w:val="16"/>
          <w:lang w:eastAsia="en-AU"/>
        </w:rPr>
        <w:t>Arrangement</w:t>
      </w:r>
      <w:r w:rsidR="00F37FDB">
        <w:rPr>
          <w:rFonts w:ascii="Arial" w:eastAsia="Times New Roman" w:hAnsi="Arial" w:cs="Times New Roman"/>
          <w:color w:val="808080"/>
          <w:sz w:val="16"/>
          <w:szCs w:val="16"/>
          <w:lang w:eastAsia="en-AU"/>
        </w:rPr>
        <w:t xml:space="preserve">,   </w:t>
      </w:r>
      <w:proofErr w:type="gramEnd"/>
      <w:r w:rsidR="00F37FDB">
        <w:rPr>
          <w:rFonts w:ascii="Arial" w:eastAsia="Times New Roman" w:hAnsi="Arial" w:cs="Times New Roman"/>
          <w:color w:val="808080"/>
          <w:sz w:val="16"/>
          <w:szCs w:val="16"/>
          <w:lang w:eastAsia="en-AU"/>
        </w:rPr>
        <w:t xml:space="preserve"> </w:t>
      </w:r>
      <w:r w:rsidRPr="00F37FDB">
        <w:rPr>
          <w:rFonts w:ascii="Arial" w:eastAsia="Times New Roman" w:hAnsi="Arial" w:cs="Times New Roman"/>
          <w:color w:val="808080"/>
          <w:sz w:val="16"/>
          <w:szCs w:val="16"/>
          <w:lang w:eastAsia="en-AU"/>
        </w:rPr>
        <w:t xml:space="preserve">Housemates –live in </w:t>
      </w:r>
      <w:r w:rsidR="00F37FDB">
        <w:rPr>
          <w:rFonts w:ascii="Arial" w:eastAsia="Times New Roman" w:hAnsi="Arial" w:cs="Times New Roman"/>
          <w:color w:val="808080"/>
          <w:sz w:val="16"/>
          <w:szCs w:val="16"/>
          <w:lang w:eastAsia="en-AU"/>
        </w:rPr>
        <w:t xml:space="preserve">,  </w:t>
      </w:r>
      <w:r w:rsidRPr="00F37FDB">
        <w:rPr>
          <w:rFonts w:ascii="Arial" w:eastAsia="Times New Roman" w:hAnsi="Arial" w:cs="Times New Roman"/>
          <w:color w:val="808080"/>
          <w:sz w:val="16"/>
          <w:szCs w:val="16"/>
          <w:lang w:eastAsia="en-AU"/>
        </w:rPr>
        <w:t>Paid professional -live in</w:t>
      </w:r>
      <w:r w:rsidR="00F37FDB">
        <w:rPr>
          <w:rFonts w:ascii="Arial" w:eastAsia="Times New Roman" w:hAnsi="Arial" w:cs="Times New Roman"/>
          <w:color w:val="808080"/>
          <w:sz w:val="16"/>
          <w:szCs w:val="16"/>
          <w:lang w:eastAsia="en-AU"/>
        </w:rPr>
        <w:t xml:space="preserve">,   </w:t>
      </w:r>
      <w:r w:rsidRPr="00F37FDB">
        <w:rPr>
          <w:rFonts w:ascii="Arial" w:eastAsia="Times New Roman" w:hAnsi="Arial" w:cs="Times New Roman"/>
          <w:color w:val="808080"/>
          <w:sz w:val="16"/>
          <w:szCs w:val="16"/>
          <w:lang w:eastAsia="en-AU"/>
        </w:rPr>
        <w:t xml:space="preserve">Mentors </w:t>
      </w:r>
      <w:r w:rsidR="00F37FDB">
        <w:rPr>
          <w:rFonts w:ascii="Arial" w:eastAsia="Times New Roman" w:hAnsi="Arial" w:cs="Times New Roman"/>
          <w:color w:val="808080"/>
          <w:sz w:val="16"/>
          <w:szCs w:val="16"/>
          <w:lang w:eastAsia="en-AU"/>
        </w:rPr>
        <w:t xml:space="preserve">,  </w:t>
      </w:r>
      <w:r w:rsidRPr="00F37FDB">
        <w:rPr>
          <w:rFonts w:ascii="Arial" w:eastAsia="Times New Roman" w:hAnsi="Arial" w:cs="Times New Roman"/>
          <w:color w:val="808080"/>
          <w:sz w:val="16"/>
          <w:szCs w:val="16"/>
          <w:lang w:eastAsia="en-AU"/>
        </w:rPr>
        <w:t>Rostered shifts for support workers</w:t>
      </w:r>
      <w:r w:rsidR="00F37FDB">
        <w:rPr>
          <w:rFonts w:ascii="Arial" w:eastAsia="Times New Roman" w:hAnsi="Arial" w:cs="Times New Roman"/>
          <w:color w:val="808080"/>
          <w:sz w:val="16"/>
          <w:szCs w:val="16"/>
          <w:lang w:eastAsia="en-AU"/>
        </w:rPr>
        <w:t xml:space="preserve">,  </w:t>
      </w:r>
      <w:r w:rsidRPr="00F37FDB">
        <w:rPr>
          <w:rFonts w:ascii="Arial" w:eastAsia="Times New Roman" w:hAnsi="Arial" w:cs="Times New Roman"/>
          <w:color w:val="808080"/>
          <w:sz w:val="16"/>
          <w:szCs w:val="16"/>
          <w:lang w:eastAsia="en-AU"/>
        </w:rPr>
        <w:t>Rostered daily or 48 hour supports</w:t>
      </w:r>
      <w:r w:rsidR="00F37FDB">
        <w:rPr>
          <w:rFonts w:ascii="Arial" w:eastAsia="Times New Roman" w:hAnsi="Arial" w:cs="Times New Roman"/>
          <w:color w:val="808080"/>
          <w:sz w:val="16"/>
          <w:szCs w:val="16"/>
          <w:lang w:eastAsia="en-AU"/>
        </w:rPr>
        <w:t xml:space="preserve"> using negotiated rates. </w:t>
      </w:r>
    </w:p>
    <w:p w14:paraId="6E7A3421" w14:textId="77777777" w:rsidR="00F37FDB" w:rsidRPr="00F37FDB" w:rsidRDefault="00F37FDB" w:rsidP="00F37FDB">
      <w:pPr>
        <w:spacing w:before="120" w:after="120" w:line="240" w:lineRule="auto"/>
        <w:rPr>
          <w:rFonts w:ascii="Arial" w:eastAsia="Times New Roman" w:hAnsi="Arial" w:cs="Times New Roman"/>
          <w:color w:val="808080"/>
          <w:sz w:val="16"/>
          <w:szCs w:val="16"/>
          <w:lang w:eastAsia="en-AU"/>
        </w:rPr>
      </w:pPr>
      <w:r w:rsidRPr="00F37FDB">
        <w:rPr>
          <w:rFonts w:ascii="Arial" w:eastAsia="Times New Roman" w:hAnsi="Arial" w:cs="Times New Roman"/>
          <w:color w:val="808080"/>
          <w:sz w:val="16"/>
          <w:szCs w:val="16"/>
          <w:lang w:eastAsia="en-AU"/>
        </w:rPr>
        <w:t>The average weekly hours of supports refers to the average number of hours of fully occupied and intermittent support related specifically to the participant’s disability;</w:t>
      </w:r>
    </w:p>
    <w:p w14:paraId="612EC88D" w14:textId="77777777" w:rsidR="00F37FDB" w:rsidRPr="00F37FDB" w:rsidRDefault="00F37FDB" w:rsidP="00F37FDB">
      <w:pPr>
        <w:numPr>
          <w:ilvl w:val="0"/>
          <w:numId w:val="4"/>
        </w:numPr>
        <w:spacing w:before="120" w:after="120" w:line="288" w:lineRule="auto"/>
        <w:contextualSpacing/>
        <w:rPr>
          <w:rFonts w:ascii="Arial" w:eastAsia="Times New Roman" w:hAnsi="Arial" w:cs="Times New Roman"/>
          <w:color w:val="808080"/>
          <w:sz w:val="16"/>
          <w:szCs w:val="16"/>
          <w:lang w:eastAsia="en-AU"/>
        </w:rPr>
      </w:pPr>
      <w:r w:rsidRPr="00F37FDB">
        <w:rPr>
          <w:rFonts w:ascii="Arial" w:eastAsia="Times New Roman" w:hAnsi="Arial" w:cs="Times New Roman"/>
          <w:color w:val="808080"/>
          <w:sz w:val="16"/>
          <w:szCs w:val="16"/>
          <w:lang w:eastAsia="en-AU"/>
        </w:rPr>
        <w:t>Fully occupied support – personal care, waking during night to support participant, domestic activities, etc.</w:t>
      </w:r>
    </w:p>
    <w:p w14:paraId="5AD0BF15" w14:textId="77777777" w:rsidR="00F37FDB" w:rsidRPr="00F37FDB" w:rsidRDefault="00F37FDB" w:rsidP="00F37FDB">
      <w:pPr>
        <w:numPr>
          <w:ilvl w:val="0"/>
          <w:numId w:val="4"/>
        </w:numPr>
        <w:spacing w:before="120" w:after="120" w:line="288" w:lineRule="auto"/>
        <w:contextualSpacing/>
        <w:rPr>
          <w:rFonts w:ascii="Arial" w:eastAsia="Times New Roman" w:hAnsi="Arial" w:cs="Times New Roman"/>
          <w:color w:val="808080"/>
          <w:sz w:val="16"/>
          <w:szCs w:val="16"/>
          <w:lang w:eastAsia="en-AU"/>
        </w:rPr>
      </w:pPr>
      <w:r w:rsidRPr="00F37FDB">
        <w:rPr>
          <w:rFonts w:ascii="Arial" w:eastAsia="Times New Roman" w:hAnsi="Arial" w:cs="Times New Roman"/>
          <w:color w:val="808080"/>
          <w:sz w:val="16"/>
          <w:szCs w:val="16"/>
          <w:lang w:eastAsia="en-AU"/>
        </w:rPr>
        <w:t>Intermittent support – monitoring, prompting, etc.</w:t>
      </w:r>
    </w:p>
    <w:p w14:paraId="153F7E1F" w14:textId="77777777" w:rsidR="00F37FDB" w:rsidRPr="00F37FDB" w:rsidRDefault="00F37FDB" w:rsidP="00F37FDB">
      <w:pPr>
        <w:spacing w:before="120" w:after="120" w:line="240" w:lineRule="auto"/>
        <w:rPr>
          <w:rFonts w:ascii="Arial" w:eastAsia="Times New Roman" w:hAnsi="Arial" w:cs="Times New Roman"/>
          <w:i/>
          <w:color w:val="92D050"/>
          <w:sz w:val="16"/>
          <w:szCs w:val="16"/>
          <w:lang w:eastAsia="en-AU"/>
        </w:rPr>
      </w:pPr>
      <w:r w:rsidRPr="00F37FDB">
        <w:rPr>
          <w:rFonts w:ascii="Arial" w:eastAsia="Times New Roman" w:hAnsi="Arial" w:cs="Times New Roman"/>
          <w:i/>
          <w:color w:val="92D050"/>
          <w:sz w:val="16"/>
          <w:szCs w:val="16"/>
          <w:lang w:eastAsia="en-AU"/>
        </w:rPr>
        <w:t>Example: Jane receives 120 hours of support from her host arrangement for a weekly cost of $1,200</w:t>
      </w:r>
    </w:p>
    <w:tbl>
      <w:tblPr>
        <w:tblStyle w:val="TableGrid1"/>
        <w:tblW w:w="0" w:type="auto"/>
        <w:tblLook w:val="04A0" w:firstRow="1" w:lastRow="0" w:firstColumn="1" w:lastColumn="0" w:noHBand="0" w:noVBand="1"/>
      </w:tblPr>
      <w:tblGrid>
        <w:gridCol w:w="4927"/>
        <w:gridCol w:w="2484"/>
        <w:gridCol w:w="2495"/>
      </w:tblGrid>
      <w:tr w:rsidR="00F37FDB" w:rsidRPr="00F37FDB" w14:paraId="528869D3" w14:textId="77777777" w:rsidTr="00066CF5">
        <w:trPr>
          <w:trHeight w:val="151"/>
        </w:trPr>
        <w:tc>
          <w:tcPr>
            <w:tcW w:w="5050" w:type="dxa"/>
            <w:shd w:val="clear" w:color="auto" w:fill="6B2976"/>
          </w:tcPr>
          <w:p w14:paraId="3FD6178B"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Item</w:t>
            </w:r>
          </w:p>
        </w:tc>
        <w:tc>
          <w:tcPr>
            <w:tcW w:w="2539" w:type="dxa"/>
            <w:shd w:val="clear" w:color="auto" w:fill="6B2976"/>
          </w:tcPr>
          <w:p w14:paraId="135216C0"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Units</w:t>
            </w:r>
          </w:p>
        </w:tc>
        <w:tc>
          <w:tcPr>
            <w:tcW w:w="2543" w:type="dxa"/>
            <w:shd w:val="clear" w:color="auto" w:fill="6B2976"/>
          </w:tcPr>
          <w:p w14:paraId="4F3F82C4"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Amount / week</w:t>
            </w:r>
          </w:p>
        </w:tc>
      </w:tr>
      <w:tr w:rsidR="00F37FDB" w:rsidRPr="00F37FDB" w14:paraId="279C2D5E" w14:textId="77777777" w:rsidTr="00F37FDB">
        <w:trPr>
          <w:trHeight w:val="20"/>
        </w:trPr>
        <w:tc>
          <w:tcPr>
            <w:tcW w:w="5050" w:type="dxa"/>
          </w:tcPr>
          <w:p w14:paraId="5650AE93"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Average weekly hours of support</w:t>
            </w:r>
          </w:p>
        </w:tc>
        <w:tc>
          <w:tcPr>
            <w:tcW w:w="2539" w:type="dxa"/>
          </w:tcPr>
          <w:p w14:paraId="70461EF5"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hrs / week</w:t>
            </w:r>
          </w:p>
        </w:tc>
        <w:tc>
          <w:tcPr>
            <w:tcW w:w="2543" w:type="dxa"/>
            <w:shd w:val="clear" w:color="auto" w:fill="FDE9D9"/>
          </w:tcPr>
          <w:p w14:paraId="4D1E89E0"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X hrs</w:t>
            </w:r>
          </w:p>
        </w:tc>
      </w:tr>
      <w:tr w:rsidR="00F37FDB" w:rsidRPr="00F37FDB" w14:paraId="1CBDD4BB" w14:textId="77777777" w:rsidTr="00F37FDB">
        <w:trPr>
          <w:trHeight w:val="397"/>
        </w:trPr>
        <w:tc>
          <w:tcPr>
            <w:tcW w:w="5050" w:type="dxa"/>
          </w:tcPr>
          <w:p w14:paraId="2D854491"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Quoted amount</w:t>
            </w:r>
          </w:p>
        </w:tc>
        <w:tc>
          <w:tcPr>
            <w:tcW w:w="2539" w:type="dxa"/>
          </w:tcPr>
          <w:p w14:paraId="6CA44B36"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 / week</w:t>
            </w:r>
          </w:p>
        </w:tc>
        <w:tc>
          <w:tcPr>
            <w:tcW w:w="2543" w:type="dxa"/>
            <w:shd w:val="clear" w:color="auto" w:fill="FDE9D9"/>
          </w:tcPr>
          <w:p w14:paraId="75E63CF7"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$X</w:t>
            </w:r>
          </w:p>
        </w:tc>
      </w:tr>
    </w:tbl>
    <w:p w14:paraId="3996CD4B"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noProof/>
          <w:sz w:val="20"/>
          <w:szCs w:val="20"/>
          <w:lang w:val="en-US"/>
        </w:rPr>
        <mc:AlternateContent>
          <mc:Choice Requires="wps">
            <w:drawing>
              <wp:anchor distT="45720" distB="45720" distL="114300" distR="114300" simplePos="0" relativeHeight="251672576" behindDoc="0" locked="0" layoutInCell="1" allowOverlap="1" wp14:anchorId="070BDD25" wp14:editId="6D2F8870">
                <wp:simplePos x="0" y="0"/>
                <wp:positionH relativeFrom="margin">
                  <wp:posOffset>-8890</wp:posOffset>
                </wp:positionH>
                <wp:positionV relativeFrom="paragraph">
                  <wp:posOffset>298021</wp:posOffset>
                </wp:positionV>
                <wp:extent cx="6290945" cy="619125"/>
                <wp:effectExtent l="0" t="0" r="1460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619125"/>
                        </a:xfrm>
                        <a:prstGeom prst="rect">
                          <a:avLst/>
                        </a:prstGeom>
                        <a:solidFill>
                          <a:sysClr val="window" lastClr="FFFFFF"/>
                        </a:solidFill>
                        <a:ln w="25400" cap="flat" cmpd="sng" algn="ctr">
                          <a:solidFill>
                            <a:srgbClr val="4BACC6"/>
                          </a:solidFill>
                          <a:prstDash val="solid"/>
                          <a:headEnd/>
                          <a:tailEnd/>
                        </a:ln>
                        <a:effectLst/>
                      </wps:spPr>
                      <wps:txbx>
                        <w:txbxContent>
                          <w:p w14:paraId="7C1E1FAC" w14:textId="77777777" w:rsidR="00F37FDB" w:rsidRDefault="00F37FDB" w:rsidP="00F37FDB">
                            <w:pPr>
                              <w:pStyle w:val="ListParagraph"/>
                              <w:numPr>
                                <w:ilvl w:val="0"/>
                                <w:numId w:val="2"/>
                              </w:numPr>
                              <w:spacing w:after="0" w:line="288" w:lineRule="auto"/>
                              <w:rPr>
                                <w:sz w:val="18"/>
                                <w:szCs w:val="20"/>
                              </w:rPr>
                            </w:pPr>
                            <w:r w:rsidRPr="00CC7D43">
                              <w:rPr>
                                <w:sz w:val="18"/>
                                <w:szCs w:val="20"/>
                              </w:rPr>
                              <w:t>Detail the</w:t>
                            </w:r>
                            <w:r>
                              <w:rPr>
                                <w:sz w:val="18"/>
                                <w:szCs w:val="20"/>
                              </w:rPr>
                              <w:t xml:space="preserve"> model being used and the </w:t>
                            </w:r>
                            <w:r w:rsidRPr="00CC7D43">
                              <w:rPr>
                                <w:sz w:val="18"/>
                                <w:szCs w:val="20"/>
                              </w:rPr>
                              <w:t xml:space="preserve"> supports to be provided for the above quoted amount</w:t>
                            </w:r>
                            <w:r>
                              <w:rPr>
                                <w:sz w:val="18"/>
                                <w:szCs w:val="20"/>
                              </w:rPr>
                              <w:t xml:space="preserve"> .</w:t>
                            </w:r>
                          </w:p>
                          <w:p w14:paraId="2AB210A8" w14:textId="77777777" w:rsidR="00F37FDB" w:rsidRDefault="00F37FDB" w:rsidP="00F37FDB">
                            <w:pPr>
                              <w:spacing w:after="0" w:line="288" w:lineRule="auto"/>
                              <w:rPr>
                                <w:sz w:val="18"/>
                                <w:szCs w:val="20"/>
                              </w:rPr>
                            </w:pPr>
                            <w:r>
                              <w:rPr>
                                <w:sz w:val="18"/>
                                <w:szCs w:val="20"/>
                              </w:rPr>
                              <w:t xml:space="preserve">For Host Arrangements please specify the amount paid to the Host.    </w:t>
                            </w:r>
                          </w:p>
                          <w:p w14:paraId="0C35CA96" w14:textId="77777777" w:rsidR="00F37FDB" w:rsidRPr="00F37FDB" w:rsidRDefault="00F37FDB" w:rsidP="00F37FDB">
                            <w:pPr>
                              <w:spacing w:after="0" w:line="288" w:lineRule="auto"/>
                              <w:rPr>
                                <w:sz w:val="18"/>
                                <w:szCs w:val="20"/>
                              </w:rPr>
                            </w:pPr>
                            <w:r>
                              <w:rPr>
                                <w:sz w:val="18"/>
                                <w:szCs w:val="20"/>
                              </w:rPr>
                              <w:t xml:space="preserve">For other models please outline supports across a typical week.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0BDD25" id="_x0000_s1041" type="#_x0000_t202" style="position:absolute;margin-left:-.7pt;margin-top:23.45pt;width:495.35pt;height:4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" fillcolor="window" strokecolor="#4bacc6" strokeweight="2pt">
                <v:textbox style="mso-fit-shape-to-text:t">
                  <w:txbxContent>
                    <w:p w14:paraId="7C1E1FAC" w14:textId="77777777" w:rsidR="00F37FDB" w:rsidRDefault="00F37FDB" w:rsidP="00F37FDB">
                      <w:pPr>
                        <w:pStyle w:val="ListParagraph"/>
                        <w:numPr>
                          <w:ilvl w:val="0"/>
                          <w:numId w:val="2"/>
                        </w:numPr>
                        <w:spacing w:after="0" w:line="288" w:lineRule="auto"/>
                        <w:rPr>
                          <w:sz w:val="18"/>
                          <w:szCs w:val="20"/>
                        </w:rPr>
                      </w:pPr>
                      <w:r w:rsidRPr="00CC7D43">
                        <w:rPr>
                          <w:sz w:val="18"/>
                          <w:szCs w:val="20"/>
                        </w:rPr>
                        <w:t>Detail the</w:t>
                      </w:r>
                      <w:r>
                        <w:rPr>
                          <w:sz w:val="18"/>
                          <w:szCs w:val="20"/>
                        </w:rPr>
                        <w:t xml:space="preserve"> model being used and the </w:t>
                      </w:r>
                      <w:r w:rsidRPr="00CC7D43">
                        <w:rPr>
                          <w:sz w:val="18"/>
                          <w:szCs w:val="20"/>
                        </w:rPr>
                        <w:t xml:space="preserve"> supports to be provided for the above quoted amount</w:t>
                      </w:r>
                      <w:r>
                        <w:rPr>
                          <w:sz w:val="18"/>
                          <w:szCs w:val="20"/>
                        </w:rPr>
                        <w:t xml:space="preserve"> .</w:t>
                      </w:r>
                    </w:p>
                    <w:p w14:paraId="2AB210A8" w14:textId="77777777" w:rsidR="00F37FDB" w:rsidRDefault="00F37FDB" w:rsidP="00F37FDB">
                      <w:pPr>
                        <w:spacing w:after="0" w:line="288" w:lineRule="auto"/>
                        <w:rPr>
                          <w:sz w:val="18"/>
                          <w:szCs w:val="20"/>
                        </w:rPr>
                      </w:pPr>
                      <w:r>
                        <w:rPr>
                          <w:sz w:val="18"/>
                          <w:szCs w:val="20"/>
                        </w:rPr>
                        <w:t xml:space="preserve">For Host Arrangements please specify the amount paid to the Host.    </w:t>
                      </w:r>
                    </w:p>
                    <w:p w14:paraId="0C35CA96" w14:textId="77777777" w:rsidR="00F37FDB" w:rsidRPr="00F37FDB" w:rsidRDefault="00F37FDB" w:rsidP="00F37FDB">
                      <w:pPr>
                        <w:spacing w:after="0" w:line="288" w:lineRule="auto"/>
                        <w:rPr>
                          <w:sz w:val="18"/>
                          <w:szCs w:val="20"/>
                        </w:rPr>
                      </w:pPr>
                      <w:r>
                        <w:rPr>
                          <w:sz w:val="18"/>
                          <w:szCs w:val="20"/>
                        </w:rPr>
                        <w:t xml:space="preserve">For other models please outline supports across a typical week. </w:t>
                      </w:r>
                    </w:p>
                  </w:txbxContent>
                </v:textbox>
                <w10:wrap type="square" anchorx="margin"/>
              </v:shape>
            </w:pict>
          </mc:Fallback>
        </mc:AlternateContent>
      </w:r>
      <w:r w:rsidRPr="00F37FDB">
        <w:rPr>
          <w:rFonts w:ascii="Arial" w:eastAsia="Times New Roman" w:hAnsi="Arial" w:cs="Times New Roman"/>
          <w:sz w:val="20"/>
          <w:szCs w:val="20"/>
          <w:lang w:eastAsia="en-AU"/>
        </w:rPr>
        <w:t>Description and details of supports to be provided:</w:t>
      </w:r>
    </w:p>
    <w:p w14:paraId="694E9B66"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07AC7A24"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r w:rsidRPr="00F37FDB">
        <w:rPr>
          <w:rFonts w:ascii="Arial" w:eastAsia="Times New Roman" w:hAnsi="Arial" w:cs="Times New Roman"/>
          <w:b/>
          <w:color w:val="6B2976"/>
          <w:sz w:val="20"/>
          <w:szCs w:val="20"/>
          <w:lang w:eastAsia="en-AU"/>
        </w:rPr>
        <w:t>Supplementary individualised living s</w:t>
      </w:r>
      <w:r w:rsidR="007154B7">
        <w:rPr>
          <w:rFonts w:ascii="Arial" w:eastAsia="Times New Roman" w:hAnsi="Arial" w:cs="Times New Roman"/>
          <w:b/>
          <w:color w:val="6B2976"/>
          <w:sz w:val="20"/>
          <w:szCs w:val="20"/>
          <w:lang w:eastAsia="en-AU"/>
        </w:rPr>
        <w:t xml:space="preserve">upports </w:t>
      </w:r>
      <w:r w:rsidRPr="00F37FDB">
        <w:rPr>
          <w:rFonts w:ascii="Arial" w:eastAsia="Times New Roman" w:hAnsi="Arial" w:cs="Times New Roman"/>
          <w:b/>
          <w:color w:val="6B2976"/>
          <w:sz w:val="20"/>
          <w:szCs w:val="20"/>
          <w:lang w:eastAsia="en-AU"/>
        </w:rPr>
        <w:t>:</w:t>
      </w:r>
    </w:p>
    <w:p w14:paraId="7ED661A2" w14:textId="77777777" w:rsidR="00A270D4" w:rsidRPr="007154B7" w:rsidRDefault="007154B7" w:rsidP="007154B7">
      <w:pPr>
        <w:spacing w:before="120" w:after="120" w:line="288" w:lineRule="auto"/>
        <w:rPr>
          <w:rFonts w:ascii="Arial" w:eastAsia="Times New Roman" w:hAnsi="Arial" w:cs="Times New Roman"/>
          <w:color w:val="808080"/>
          <w:sz w:val="16"/>
          <w:szCs w:val="16"/>
          <w:lang w:eastAsia="en-AU"/>
        </w:rPr>
      </w:pPr>
      <w:r w:rsidRPr="007154B7">
        <w:rPr>
          <w:rFonts w:ascii="Arial" w:eastAsia="Times New Roman" w:hAnsi="Arial" w:cs="Times New Roman"/>
          <w:color w:val="808080"/>
          <w:sz w:val="16"/>
          <w:szCs w:val="16"/>
          <w:lang w:eastAsia="en-AU"/>
        </w:rPr>
        <w:t>Supplementary Support adds to the primary support to make  up a package that provides  overall safety, stability and developmental opportunities which meet individual needs.  These could include;</w:t>
      </w:r>
      <w:r>
        <w:rPr>
          <w:rFonts w:ascii="Arial" w:eastAsia="Times New Roman" w:hAnsi="Arial" w:cs="Times New Roman"/>
          <w:color w:val="808080"/>
          <w:sz w:val="16"/>
          <w:szCs w:val="16"/>
          <w:lang w:eastAsia="en-AU"/>
        </w:rPr>
        <w:t xml:space="preserve"> </w:t>
      </w:r>
      <w:r w:rsidR="00A75C20" w:rsidRPr="007154B7">
        <w:rPr>
          <w:rFonts w:ascii="Arial" w:eastAsia="Times New Roman" w:hAnsi="Arial" w:cs="Times New Roman"/>
          <w:color w:val="808080"/>
          <w:sz w:val="16"/>
          <w:szCs w:val="16"/>
          <w:lang w:eastAsia="en-AU"/>
        </w:rPr>
        <w:t>Secondary host arrangement</w:t>
      </w:r>
      <w:r>
        <w:rPr>
          <w:rFonts w:ascii="Arial" w:eastAsia="Times New Roman" w:hAnsi="Arial" w:cs="Times New Roman"/>
          <w:color w:val="808080"/>
          <w:sz w:val="16"/>
          <w:szCs w:val="16"/>
          <w:lang w:eastAsia="en-AU"/>
        </w:rPr>
        <w:t xml:space="preserve">, </w:t>
      </w:r>
      <w:proofErr w:type="gramStart"/>
      <w:r w:rsidR="00A75C20" w:rsidRPr="007154B7">
        <w:rPr>
          <w:rFonts w:ascii="Arial" w:eastAsia="Times New Roman" w:hAnsi="Arial" w:cs="Times New Roman"/>
          <w:color w:val="808080"/>
          <w:sz w:val="16"/>
          <w:szCs w:val="16"/>
          <w:lang w:eastAsia="en-AU"/>
        </w:rPr>
        <w:t>Rostered  support</w:t>
      </w:r>
      <w:proofErr w:type="gramEnd"/>
      <w:r w:rsidR="00A75C20" w:rsidRPr="007154B7">
        <w:rPr>
          <w:rFonts w:ascii="Arial" w:eastAsia="Times New Roman" w:hAnsi="Arial" w:cs="Times New Roman"/>
          <w:color w:val="808080"/>
          <w:sz w:val="16"/>
          <w:szCs w:val="16"/>
          <w:lang w:eastAsia="en-AU"/>
        </w:rPr>
        <w:t xml:space="preserve"> in home</w:t>
      </w:r>
      <w:r>
        <w:rPr>
          <w:rFonts w:ascii="Arial" w:eastAsia="Times New Roman" w:hAnsi="Arial" w:cs="Times New Roman"/>
          <w:color w:val="808080"/>
          <w:sz w:val="16"/>
          <w:szCs w:val="16"/>
          <w:lang w:eastAsia="en-AU"/>
        </w:rPr>
        <w:t xml:space="preserve">, </w:t>
      </w:r>
      <w:r w:rsidR="00A75C20" w:rsidRPr="007154B7">
        <w:rPr>
          <w:rFonts w:ascii="Arial" w:eastAsia="Times New Roman" w:hAnsi="Arial" w:cs="Times New Roman"/>
          <w:color w:val="808080"/>
          <w:sz w:val="16"/>
          <w:szCs w:val="16"/>
          <w:lang w:eastAsia="en-AU"/>
        </w:rPr>
        <w:t>Supported informal support or volunteers,</w:t>
      </w:r>
      <w:r>
        <w:rPr>
          <w:rFonts w:ascii="Arial" w:eastAsia="Times New Roman" w:hAnsi="Arial" w:cs="Times New Roman"/>
          <w:color w:val="808080"/>
          <w:sz w:val="16"/>
          <w:szCs w:val="16"/>
          <w:lang w:eastAsia="en-AU"/>
        </w:rPr>
        <w:t xml:space="preserve"> </w:t>
      </w:r>
      <w:r w:rsidR="00A75C20" w:rsidRPr="007154B7">
        <w:rPr>
          <w:rFonts w:ascii="Arial" w:eastAsia="Times New Roman" w:hAnsi="Arial" w:cs="Times New Roman"/>
          <w:color w:val="808080"/>
          <w:sz w:val="16"/>
          <w:szCs w:val="16"/>
          <w:lang w:eastAsia="en-AU"/>
        </w:rPr>
        <w:t xml:space="preserve">Mentor support </w:t>
      </w:r>
      <w:r>
        <w:rPr>
          <w:rFonts w:ascii="Arial" w:eastAsia="Times New Roman" w:hAnsi="Arial" w:cs="Times New Roman"/>
          <w:color w:val="808080"/>
          <w:sz w:val="16"/>
          <w:szCs w:val="16"/>
          <w:lang w:eastAsia="en-AU"/>
        </w:rPr>
        <w:t>,</w:t>
      </w:r>
      <w:r w:rsidR="00A75C20" w:rsidRPr="007154B7">
        <w:rPr>
          <w:rFonts w:ascii="Arial" w:eastAsia="Times New Roman" w:hAnsi="Arial" w:cs="Times New Roman"/>
          <w:color w:val="808080"/>
          <w:sz w:val="16"/>
          <w:szCs w:val="16"/>
          <w:lang w:eastAsia="en-AU"/>
        </w:rPr>
        <w:t>On call of various types</w:t>
      </w:r>
    </w:p>
    <w:p w14:paraId="016C8AA7" w14:textId="77777777" w:rsidR="00F37FDB" w:rsidRPr="00F37FDB" w:rsidRDefault="00F37FDB" w:rsidP="00F37FDB">
      <w:pPr>
        <w:spacing w:before="120" w:after="120" w:line="288" w:lineRule="auto"/>
        <w:rPr>
          <w:rFonts w:ascii="Arial" w:eastAsia="Times New Roman" w:hAnsi="Arial" w:cs="Times New Roman"/>
          <w:b/>
          <w:i/>
          <w:color w:val="92D050"/>
          <w:sz w:val="16"/>
          <w:szCs w:val="16"/>
          <w:lang w:eastAsia="en-AU"/>
        </w:rPr>
      </w:pPr>
      <w:r w:rsidRPr="00F37FDB">
        <w:rPr>
          <w:rFonts w:ascii="Arial" w:eastAsia="Times New Roman" w:hAnsi="Arial" w:cs="Times New Roman"/>
          <w:i/>
          <w:color w:val="92D050"/>
          <w:sz w:val="16"/>
          <w:szCs w:val="16"/>
          <w:lang w:eastAsia="en-AU"/>
        </w:rPr>
        <w:t>Example: Jane receives 18 hours of supplementary support (12 hours of rostered support and 6 hours of on-call support) per week for a weekly cost of $600</w:t>
      </w:r>
    </w:p>
    <w:tbl>
      <w:tblPr>
        <w:tblStyle w:val="TableGrid1"/>
        <w:tblW w:w="0" w:type="auto"/>
        <w:tblLook w:val="04A0" w:firstRow="1" w:lastRow="0" w:firstColumn="1" w:lastColumn="0" w:noHBand="0" w:noVBand="1"/>
      </w:tblPr>
      <w:tblGrid>
        <w:gridCol w:w="4929"/>
        <w:gridCol w:w="2483"/>
        <w:gridCol w:w="2494"/>
      </w:tblGrid>
      <w:tr w:rsidR="00F37FDB" w:rsidRPr="00F37FDB" w14:paraId="181BE505" w14:textId="77777777" w:rsidTr="00066CF5">
        <w:trPr>
          <w:trHeight w:val="151"/>
        </w:trPr>
        <w:tc>
          <w:tcPr>
            <w:tcW w:w="4929" w:type="dxa"/>
            <w:shd w:val="clear" w:color="auto" w:fill="6B2976"/>
          </w:tcPr>
          <w:p w14:paraId="3C0FD374"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Item</w:t>
            </w:r>
          </w:p>
        </w:tc>
        <w:tc>
          <w:tcPr>
            <w:tcW w:w="2483" w:type="dxa"/>
            <w:shd w:val="clear" w:color="auto" w:fill="6B2976"/>
          </w:tcPr>
          <w:p w14:paraId="462FD81E"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Units</w:t>
            </w:r>
          </w:p>
        </w:tc>
        <w:tc>
          <w:tcPr>
            <w:tcW w:w="2494" w:type="dxa"/>
            <w:shd w:val="clear" w:color="auto" w:fill="6B2976"/>
          </w:tcPr>
          <w:p w14:paraId="3482C713"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Amount / week</w:t>
            </w:r>
          </w:p>
        </w:tc>
      </w:tr>
      <w:tr w:rsidR="00F37FDB" w:rsidRPr="00F37FDB" w14:paraId="6DB05482" w14:textId="77777777" w:rsidTr="00F37FDB">
        <w:trPr>
          <w:trHeight w:val="20"/>
        </w:trPr>
        <w:tc>
          <w:tcPr>
            <w:tcW w:w="4929" w:type="dxa"/>
          </w:tcPr>
          <w:p w14:paraId="012D9E61"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Average weekly hours of support</w:t>
            </w:r>
          </w:p>
        </w:tc>
        <w:tc>
          <w:tcPr>
            <w:tcW w:w="2483" w:type="dxa"/>
          </w:tcPr>
          <w:p w14:paraId="4E218D22"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hrs / week</w:t>
            </w:r>
          </w:p>
        </w:tc>
        <w:tc>
          <w:tcPr>
            <w:tcW w:w="2494" w:type="dxa"/>
            <w:shd w:val="clear" w:color="auto" w:fill="FDE9D9"/>
          </w:tcPr>
          <w:p w14:paraId="78303D65"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Y hrs</w:t>
            </w:r>
          </w:p>
        </w:tc>
      </w:tr>
      <w:tr w:rsidR="00F37FDB" w:rsidRPr="00F37FDB" w14:paraId="720B3162" w14:textId="77777777" w:rsidTr="00F37FDB">
        <w:trPr>
          <w:trHeight w:val="397"/>
        </w:trPr>
        <w:tc>
          <w:tcPr>
            <w:tcW w:w="4929" w:type="dxa"/>
          </w:tcPr>
          <w:p w14:paraId="20A6F325"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Quoted amount</w:t>
            </w:r>
          </w:p>
        </w:tc>
        <w:tc>
          <w:tcPr>
            <w:tcW w:w="2483" w:type="dxa"/>
          </w:tcPr>
          <w:p w14:paraId="3FCA85EB"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 / week</w:t>
            </w:r>
          </w:p>
        </w:tc>
        <w:tc>
          <w:tcPr>
            <w:tcW w:w="2494" w:type="dxa"/>
            <w:shd w:val="clear" w:color="auto" w:fill="FDE9D9"/>
          </w:tcPr>
          <w:p w14:paraId="57805A0B"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$Y</w:t>
            </w:r>
          </w:p>
        </w:tc>
      </w:tr>
    </w:tbl>
    <w:p w14:paraId="32727131"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noProof/>
          <w:sz w:val="20"/>
          <w:szCs w:val="20"/>
          <w:lang w:val="en-US"/>
        </w:rPr>
        <mc:AlternateContent>
          <mc:Choice Requires="wps">
            <w:drawing>
              <wp:anchor distT="45720" distB="45720" distL="114300" distR="114300" simplePos="0" relativeHeight="251673600" behindDoc="0" locked="0" layoutInCell="1" allowOverlap="1" wp14:anchorId="53923323" wp14:editId="2AC0A8B2">
                <wp:simplePos x="0" y="0"/>
                <wp:positionH relativeFrom="margin">
                  <wp:posOffset>-8890</wp:posOffset>
                </wp:positionH>
                <wp:positionV relativeFrom="paragraph">
                  <wp:posOffset>298021</wp:posOffset>
                </wp:positionV>
                <wp:extent cx="6290945" cy="619125"/>
                <wp:effectExtent l="0" t="0" r="1460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619125"/>
                        </a:xfrm>
                        <a:prstGeom prst="rect">
                          <a:avLst/>
                        </a:prstGeom>
                        <a:solidFill>
                          <a:sysClr val="window" lastClr="FFFFFF"/>
                        </a:solidFill>
                        <a:ln w="25400" cap="flat" cmpd="sng" algn="ctr">
                          <a:solidFill>
                            <a:srgbClr val="4BACC6"/>
                          </a:solidFill>
                          <a:prstDash val="solid"/>
                          <a:headEnd/>
                          <a:tailEnd/>
                        </a:ln>
                        <a:effectLst/>
                      </wps:spPr>
                      <wps:txbx>
                        <w:txbxContent>
                          <w:p w14:paraId="32020EE5" w14:textId="77777777" w:rsidR="00F37FDB" w:rsidRDefault="00F37FDB" w:rsidP="00F37FDB">
                            <w:pPr>
                              <w:pStyle w:val="ListParagraph"/>
                              <w:numPr>
                                <w:ilvl w:val="0"/>
                                <w:numId w:val="2"/>
                              </w:numPr>
                              <w:spacing w:after="0" w:line="288" w:lineRule="auto"/>
                              <w:rPr>
                                <w:sz w:val="18"/>
                                <w:szCs w:val="20"/>
                              </w:rPr>
                            </w:pPr>
                            <w:r w:rsidRPr="00CC7D43">
                              <w:rPr>
                                <w:sz w:val="18"/>
                                <w:szCs w:val="20"/>
                              </w:rPr>
                              <w:t>Detail the</w:t>
                            </w:r>
                            <w:r w:rsidR="007154B7">
                              <w:rPr>
                                <w:sz w:val="18"/>
                                <w:szCs w:val="20"/>
                              </w:rPr>
                              <w:t xml:space="preserve"> nature of the supplementary service and  </w:t>
                            </w:r>
                            <w:r w:rsidRPr="00CC7D43">
                              <w:rPr>
                                <w:sz w:val="18"/>
                                <w:szCs w:val="20"/>
                              </w:rPr>
                              <w:t xml:space="preserve"> supports to be provided for the above quoted amount</w:t>
                            </w:r>
                          </w:p>
                          <w:p w14:paraId="140244B4" w14:textId="77777777" w:rsidR="007154B7" w:rsidRDefault="007154B7" w:rsidP="00F37FDB">
                            <w:pPr>
                              <w:pStyle w:val="ListParagraph"/>
                              <w:numPr>
                                <w:ilvl w:val="0"/>
                                <w:numId w:val="2"/>
                              </w:numPr>
                              <w:spacing w:after="0" w:line="288" w:lineRule="auto"/>
                              <w:rPr>
                                <w:sz w:val="18"/>
                                <w:szCs w:val="20"/>
                              </w:rPr>
                            </w:pPr>
                            <w:r>
                              <w:rPr>
                                <w:sz w:val="18"/>
                                <w:szCs w:val="20"/>
                              </w:rPr>
                              <w:t xml:space="preserve">For Host  Arrangements please specify the amount paid to the secondary host/s. </w:t>
                            </w:r>
                          </w:p>
                          <w:p w14:paraId="36127B3E" w14:textId="77777777" w:rsidR="007154B7" w:rsidRPr="00CC7D43" w:rsidRDefault="007154B7" w:rsidP="00F37FDB">
                            <w:pPr>
                              <w:pStyle w:val="ListParagraph"/>
                              <w:numPr>
                                <w:ilvl w:val="0"/>
                                <w:numId w:val="2"/>
                              </w:numPr>
                              <w:spacing w:after="0" w:line="288" w:lineRule="auto"/>
                              <w:rPr>
                                <w:sz w:val="18"/>
                                <w:szCs w:val="20"/>
                              </w:rPr>
                            </w:pPr>
                            <w:r>
                              <w:rPr>
                                <w:sz w:val="18"/>
                                <w:szCs w:val="20"/>
                              </w:rPr>
                              <w:t xml:space="preserve">For other models please outline supports across a typical week.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923323" id="_x0000_s1042" type="#_x0000_t202" style="position:absolute;margin-left:-.7pt;margin-top:23.45pt;width:495.3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" fillcolor="window" strokecolor="#4bacc6" strokeweight="2pt">
                <v:textbox style="mso-fit-shape-to-text:t">
                  <w:txbxContent>
                    <w:p w14:paraId="32020EE5" w14:textId="77777777" w:rsidR="00F37FDB" w:rsidRDefault="00F37FDB" w:rsidP="00F37FDB">
                      <w:pPr>
                        <w:pStyle w:val="ListParagraph"/>
                        <w:numPr>
                          <w:ilvl w:val="0"/>
                          <w:numId w:val="2"/>
                        </w:numPr>
                        <w:spacing w:after="0" w:line="288" w:lineRule="auto"/>
                        <w:rPr>
                          <w:sz w:val="18"/>
                          <w:szCs w:val="20"/>
                        </w:rPr>
                      </w:pPr>
                      <w:r w:rsidRPr="00CC7D43">
                        <w:rPr>
                          <w:sz w:val="18"/>
                          <w:szCs w:val="20"/>
                        </w:rPr>
                        <w:t>Detail the</w:t>
                      </w:r>
                      <w:r w:rsidR="007154B7">
                        <w:rPr>
                          <w:sz w:val="18"/>
                          <w:szCs w:val="20"/>
                        </w:rPr>
                        <w:t xml:space="preserve"> nature of the supplementary service and  </w:t>
                      </w:r>
                      <w:r w:rsidRPr="00CC7D43">
                        <w:rPr>
                          <w:sz w:val="18"/>
                          <w:szCs w:val="20"/>
                        </w:rPr>
                        <w:t xml:space="preserve"> supports to be provided for the above quoted amount</w:t>
                      </w:r>
                    </w:p>
                    <w:p w14:paraId="140244B4" w14:textId="77777777" w:rsidR="007154B7" w:rsidRDefault="007154B7" w:rsidP="00F37FDB">
                      <w:pPr>
                        <w:pStyle w:val="ListParagraph"/>
                        <w:numPr>
                          <w:ilvl w:val="0"/>
                          <w:numId w:val="2"/>
                        </w:numPr>
                        <w:spacing w:after="0" w:line="288" w:lineRule="auto"/>
                        <w:rPr>
                          <w:sz w:val="18"/>
                          <w:szCs w:val="20"/>
                        </w:rPr>
                      </w:pPr>
                      <w:r>
                        <w:rPr>
                          <w:sz w:val="18"/>
                          <w:szCs w:val="20"/>
                        </w:rPr>
                        <w:t xml:space="preserve">For Host  Arrangements please specify the amount paid to the secondary host/s. </w:t>
                      </w:r>
                    </w:p>
                    <w:p w14:paraId="36127B3E" w14:textId="77777777" w:rsidR="007154B7" w:rsidRPr="00CC7D43" w:rsidRDefault="007154B7" w:rsidP="00F37FDB">
                      <w:pPr>
                        <w:pStyle w:val="ListParagraph"/>
                        <w:numPr>
                          <w:ilvl w:val="0"/>
                          <w:numId w:val="2"/>
                        </w:numPr>
                        <w:spacing w:after="0" w:line="288" w:lineRule="auto"/>
                        <w:rPr>
                          <w:sz w:val="18"/>
                          <w:szCs w:val="20"/>
                        </w:rPr>
                      </w:pPr>
                      <w:r>
                        <w:rPr>
                          <w:sz w:val="18"/>
                          <w:szCs w:val="20"/>
                        </w:rPr>
                        <w:t xml:space="preserve">For other models please outline supports across a typical week. </w:t>
                      </w:r>
                    </w:p>
                  </w:txbxContent>
                </v:textbox>
                <w10:wrap type="square" anchorx="margin"/>
              </v:shape>
            </w:pict>
          </mc:Fallback>
        </mc:AlternateContent>
      </w:r>
      <w:r w:rsidRPr="00F37FDB">
        <w:rPr>
          <w:rFonts w:ascii="Arial" w:eastAsia="Times New Roman" w:hAnsi="Arial" w:cs="Times New Roman"/>
          <w:sz w:val="20"/>
          <w:szCs w:val="20"/>
          <w:lang w:eastAsia="en-AU"/>
        </w:rPr>
        <w:t>Description and details of supports to be provided:</w:t>
      </w:r>
    </w:p>
    <w:p w14:paraId="6B6D308D"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56EC8390" w14:textId="77777777" w:rsidR="00F37FDB" w:rsidRPr="00F37FDB" w:rsidRDefault="00F37FDB" w:rsidP="00F37FDB">
      <w:pPr>
        <w:spacing w:after="0" w:line="240" w:lineRule="auto"/>
        <w:rPr>
          <w:rFonts w:ascii="Arial" w:eastAsia="Times New Roman" w:hAnsi="Arial" w:cs="Times New Roman"/>
          <w:b/>
          <w:color w:val="6B2976"/>
          <w:sz w:val="20"/>
          <w:szCs w:val="20"/>
          <w:lang w:eastAsia="en-AU"/>
        </w:rPr>
      </w:pPr>
      <w:r w:rsidRPr="00F37FDB">
        <w:rPr>
          <w:rFonts w:ascii="Arial" w:eastAsia="Times New Roman" w:hAnsi="Arial" w:cs="Times New Roman"/>
          <w:b/>
          <w:color w:val="6B2976"/>
          <w:sz w:val="20"/>
          <w:szCs w:val="20"/>
          <w:lang w:eastAsia="en-AU"/>
        </w:rPr>
        <w:br w:type="page"/>
      </w:r>
    </w:p>
    <w:p w14:paraId="4A800C58"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r w:rsidRPr="00F37FDB">
        <w:rPr>
          <w:rFonts w:ascii="Arial" w:eastAsia="Times New Roman" w:hAnsi="Arial" w:cs="Times New Roman"/>
          <w:b/>
          <w:color w:val="6B2976"/>
          <w:sz w:val="20"/>
          <w:szCs w:val="20"/>
          <w:lang w:eastAsia="en-AU"/>
        </w:rPr>
        <w:lastRenderedPageBreak/>
        <w:t>Design / facilitation / maintenance / monitoring services:</w:t>
      </w:r>
    </w:p>
    <w:p w14:paraId="2D666E6D" w14:textId="77777777" w:rsidR="00F37FDB" w:rsidRPr="00F37FDB" w:rsidRDefault="00F37FDB" w:rsidP="00F37FDB">
      <w:pPr>
        <w:spacing w:before="120" w:after="120" w:line="288" w:lineRule="auto"/>
        <w:rPr>
          <w:rFonts w:ascii="Arial" w:eastAsia="Times New Roman" w:hAnsi="Arial" w:cs="Times New Roman"/>
          <w:color w:val="808080"/>
          <w:sz w:val="16"/>
          <w:szCs w:val="16"/>
          <w:lang w:eastAsia="en-AU"/>
        </w:rPr>
      </w:pPr>
      <w:r w:rsidRPr="00F37FDB">
        <w:rPr>
          <w:rFonts w:ascii="Arial" w:eastAsia="Times New Roman" w:hAnsi="Arial" w:cs="Times New Roman"/>
          <w:color w:val="808080"/>
          <w:sz w:val="16"/>
          <w:szCs w:val="16"/>
          <w:lang w:eastAsia="en-AU"/>
        </w:rPr>
        <w:t>This section relates to the services to be provided regarding the design, facilitation, maintenance, and monitoring of the individualised living arrangement. The provider should be able to provide a report if requested by the NDIA which outlines the services provided and the participant’s progress under the individualised living arrangement.</w:t>
      </w:r>
    </w:p>
    <w:p w14:paraId="4DA71900" w14:textId="77777777" w:rsidR="00F37FDB" w:rsidRPr="00F37FDB" w:rsidRDefault="00F37FDB" w:rsidP="00F37FDB">
      <w:pPr>
        <w:spacing w:before="120" w:after="120" w:line="288" w:lineRule="auto"/>
        <w:rPr>
          <w:rFonts w:ascii="Arial" w:eastAsia="Times New Roman" w:hAnsi="Arial" w:cs="Times New Roman"/>
          <w:b/>
          <w:i/>
          <w:color w:val="92D050"/>
          <w:sz w:val="16"/>
          <w:szCs w:val="16"/>
          <w:lang w:eastAsia="en-AU"/>
        </w:rPr>
      </w:pPr>
      <w:r w:rsidRPr="00F37FDB">
        <w:rPr>
          <w:rFonts w:ascii="Arial" w:eastAsia="Times New Roman" w:hAnsi="Arial" w:cs="Times New Roman"/>
          <w:i/>
          <w:color w:val="92D050"/>
          <w:sz w:val="16"/>
          <w:szCs w:val="16"/>
          <w:lang w:eastAsia="en-AU"/>
        </w:rPr>
        <w:t>Example: Provider XYZ provides 10 hours of support at a weekly cost of $500 to assist with the design, facilitation and maintenance of the host arrangement, including sourcing and matching of the hosts. Provider XYZ meets with the participant, hosts or other key decision makers on a regular basis to ensure the participant’s needs are being met. Provider XYZ also provides monitoring, on-going support, and reporting relating to Jane Doe’s individualised living arrangement</w:t>
      </w:r>
    </w:p>
    <w:tbl>
      <w:tblPr>
        <w:tblStyle w:val="TableGrid1"/>
        <w:tblW w:w="0" w:type="auto"/>
        <w:tblLook w:val="04A0" w:firstRow="1" w:lastRow="0" w:firstColumn="1" w:lastColumn="0" w:noHBand="0" w:noVBand="1"/>
      </w:tblPr>
      <w:tblGrid>
        <w:gridCol w:w="4925"/>
        <w:gridCol w:w="2485"/>
        <w:gridCol w:w="2496"/>
      </w:tblGrid>
      <w:tr w:rsidR="00F37FDB" w:rsidRPr="00F37FDB" w14:paraId="5F8E47E1" w14:textId="77777777" w:rsidTr="00066CF5">
        <w:trPr>
          <w:trHeight w:val="151"/>
        </w:trPr>
        <w:tc>
          <w:tcPr>
            <w:tcW w:w="4925" w:type="dxa"/>
            <w:shd w:val="clear" w:color="auto" w:fill="6B2976"/>
          </w:tcPr>
          <w:p w14:paraId="1E76E0D4"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Item</w:t>
            </w:r>
          </w:p>
        </w:tc>
        <w:tc>
          <w:tcPr>
            <w:tcW w:w="2485" w:type="dxa"/>
            <w:shd w:val="clear" w:color="auto" w:fill="6B2976"/>
          </w:tcPr>
          <w:p w14:paraId="519BF7F6"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Units</w:t>
            </w:r>
          </w:p>
        </w:tc>
        <w:tc>
          <w:tcPr>
            <w:tcW w:w="2496" w:type="dxa"/>
            <w:shd w:val="clear" w:color="auto" w:fill="6B2976"/>
          </w:tcPr>
          <w:p w14:paraId="67847520" w14:textId="77777777" w:rsidR="00F37FDB" w:rsidRPr="00F37FDB" w:rsidRDefault="00F37FDB" w:rsidP="00F37FDB">
            <w:pPr>
              <w:spacing w:before="120" w:after="120" w:line="288" w:lineRule="auto"/>
              <w:rPr>
                <w:rFonts w:ascii="Arial" w:eastAsia="Times New Roman" w:hAnsi="Arial" w:cs="Times New Roman"/>
                <w:b/>
                <w:color w:val="FFFFFF"/>
                <w:sz w:val="18"/>
                <w:szCs w:val="18"/>
                <w:lang w:eastAsia="en-AU"/>
              </w:rPr>
            </w:pPr>
            <w:r w:rsidRPr="00F37FDB">
              <w:rPr>
                <w:rFonts w:ascii="Arial" w:eastAsia="Times New Roman" w:hAnsi="Arial" w:cs="Times New Roman"/>
                <w:b/>
                <w:color w:val="FFFFFF"/>
                <w:sz w:val="18"/>
                <w:szCs w:val="18"/>
                <w:lang w:eastAsia="en-AU"/>
              </w:rPr>
              <w:t>Amount / week</w:t>
            </w:r>
          </w:p>
        </w:tc>
      </w:tr>
      <w:tr w:rsidR="00F37FDB" w:rsidRPr="00F37FDB" w14:paraId="1375AD5F" w14:textId="77777777" w:rsidTr="00F37FDB">
        <w:trPr>
          <w:trHeight w:val="20"/>
        </w:trPr>
        <w:tc>
          <w:tcPr>
            <w:tcW w:w="4925" w:type="dxa"/>
          </w:tcPr>
          <w:p w14:paraId="70687B38"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Average weekly hours</w:t>
            </w:r>
          </w:p>
        </w:tc>
        <w:tc>
          <w:tcPr>
            <w:tcW w:w="2485" w:type="dxa"/>
          </w:tcPr>
          <w:p w14:paraId="734C168A"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hrs / week</w:t>
            </w:r>
          </w:p>
        </w:tc>
        <w:tc>
          <w:tcPr>
            <w:tcW w:w="2496" w:type="dxa"/>
            <w:shd w:val="clear" w:color="auto" w:fill="FDE9D9"/>
          </w:tcPr>
          <w:p w14:paraId="4909AE6F"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Z hrs</w:t>
            </w:r>
          </w:p>
        </w:tc>
      </w:tr>
      <w:tr w:rsidR="00F37FDB" w:rsidRPr="00F37FDB" w14:paraId="0023D160" w14:textId="77777777" w:rsidTr="00F37FDB">
        <w:trPr>
          <w:trHeight w:val="397"/>
        </w:trPr>
        <w:tc>
          <w:tcPr>
            <w:tcW w:w="4925" w:type="dxa"/>
          </w:tcPr>
          <w:p w14:paraId="2488CF35"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Quoted amount</w:t>
            </w:r>
          </w:p>
        </w:tc>
        <w:tc>
          <w:tcPr>
            <w:tcW w:w="2485" w:type="dxa"/>
          </w:tcPr>
          <w:p w14:paraId="2F81F8D9"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 / week</w:t>
            </w:r>
          </w:p>
        </w:tc>
        <w:tc>
          <w:tcPr>
            <w:tcW w:w="2496" w:type="dxa"/>
            <w:shd w:val="clear" w:color="auto" w:fill="FDE9D9"/>
          </w:tcPr>
          <w:p w14:paraId="28347972" w14:textId="77777777" w:rsidR="00F37FDB" w:rsidRPr="00F37FDB" w:rsidRDefault="00F37FDB" w:rsidP="00F37FDB">
            <w:pPr>
              <w:spacing w:before="120" w:after="120" w:line="288" w:lineRule="auto"/>
              <w:rPr>
                <w:rFonts w:ascii="Arial" w:eastAsia="Times New Roman" w:hAnsi="Arial" w:cs="Times New Roman"/>
                <w:sz w:val="18"/>
                <w:szCs w:val="18"/>
                <w:lang w:eastAsia="en-AU"/>
              </w:rPr>
            </w:pPr>
            <w:r w:rsidRPr="00F37FDB">
              <w:rPr>
                <w:rFonts w:ascii="Arial" w:eastAsia="Times New Roman" w:hAnsi="Arial" w:cs="Times New Roman"/>
                <w:sz w:val="18"/>
                <w:szCs w:val="18"/>
                <w:lang w:eastAsia="en-AU"/>
              </w:rPr>
              <w:t>$Z</w:t>
            </w:r>
          </w:p>
        </w:tc>
      </w:tr>
    </w:tbl>
    <w:p w14:paraId="792403DF"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noProof/>
          <w:sz w:val="20"/>
          <w:szCs w:val="20"/>
          <w:lang w:val="en-US"/>
        </w:rPr>
        <mc:AlternateContent>
          <mc:Choice Requires="wps">
            <w:drawing>
              <wp:anchor distT="45720" distB="45720" distL="114300" distR="114300" simplePos="0" relativeHeight="251674624" behindDoc="0" locked="0" layoutInCell="1" allowOverlap="1" wp14:anchorId="3C148C7B" wp14:editId="7B5E2006">
                <wp:simplePos x="0" y="0"/>
                <wp:positionH relativeFrom="margin">
                  <wp:posOffset>-8890</wp:posOffset>
                </wp:positionH>
                <wp:positionV relativeFrom="paragraph">
                  <wp:posOffset>298021</wp:posOffset>
                </wp:positionV>
                <wp:extent cx="6290945" cy="284480"/>
                <wp:effectExtent l="0" t="0" r="1460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84480"/>
                        </a:xfrm>
                        <a:prstGeom prst="rect">
                          <a:avLst/>
                        </a:prstGeom>
                        <a:solidFill>
                          <a:sysClr val="window" lastClr="FFFFFF"/>
                        </a:solidFill>
                        <a:ln w="25400" cap="flat" cmpd="sng" algn="ctr">
                          <a:solidFill>
                            <a:srgbClr val="4BACC6"/>
                          </a:solidFill>
                          <a:prstDash val="solid"/>
                          <a:headEnd/>
                          <a:tailEnd/>
                        </a:ln>
                        <a:effectLst/>
                      </wps:spPr>
                      <wps:txbx>
                        <w:txbxContent>
                          <w:p w14:paraId="183A1AB2"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the services to be provided for the above quoted amount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148C7B" id="_x0000_s1043" type="#_x0000_t202" style="position:absolute;margin-left:-.7pt;margin-top:23.45pt;width:495.35pt;height:22.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" fillcolor="window" strokecolor="#4bacc6" strokeweight="2pt">
                <v:textbox style="mso-fit-shape-to-text:t">
                  <w:txbxContent>
                    <w:p w14:paraId="183A1AB2" w14:textId="77777777" w:rsidR="00F37FDB" w:rsidRPr="00CC7D43" w:rsidRDefault="00F37FDB" w:rsidP="00F37FDB">
                      <w:pPr>
                        <w:pStyle w:val="ListParagraph"/>
                        <w:numPr>
                          <w:ilvl w:val="0"/>
                          <w:numId w:val="2"/>
                        </w:numPr>
                        <w:spacing w:after="0" w:line="288" w:lineRule="auto"/>
                        <w:rPr>
                          <w:sz w:val="18"/>
                          <w:szCs w:val="20"/>
                        </w:rPr>
                      </w:pPr>
                      <w:r w:rsidRPr="00CC7D43">
                        <w:rPr>
                          <w:sz w:val="18"/>
                          <w:szCs w:val="20"/>
                        </w:rPr>
                        <w:t>Detail the services to be provided for the above quoted amount</w:t>
                      </w:r>
                    </w:p>
                  </w:txbxContent>
                </v:textbox>
                <w10:wrap type="square" anchorx="margin"/>
              </v:shape>
            </w:pict>
          </mc:Fallback>
        </mc:AlternateContent>
      </w:r>
      <w:r w:rsidRPr="00F37FDB">
        <w:rPr>
          <w:rFonts w:ascii="Arial" w:eastAsia="Times New Roman" w:hAnsi="Arial" w:cs="Times New Roman"/>
          <w:sz w:val="20"/>
          <w:szCs w:val="20"/>
          <w:lang w:eastAsia="en-AU"/>
        </w:rPr>
        <w:t>Description and details of services to be provided:</w:t>
      </w:r>
    </w:p>
    <w:p w14:paraId="75B58476"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4FA7943C"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r w:rsidRPr="00F37FDB">
        <w:rPr>
          <w:rFonts w:ascii="Arial" w:eastAsia="Times New Roman" w:hAnsi="Arial" w:cs="Times New Roman"/>
          <w:b/>
          <w:color w:val="6B2976"/>
          <w:sz w:val="20"/>
          <w:szCs w:val="20"/>
          <w:lang w:eastAsia="en-AU"/>
        </w:rPr>
        <w:t>Total quoted amount:</w:t>
      </w:r>
    </w:p>
    <w:tbl>
      <w:tblPr>
        <w:tblStyle w:val="TableGrid1"/>
        <w:tblW w:w="0" w:type="auto"/>
        <w:tblLook w:val="04A0" w:firstRow="1" w:lastRow="0" w:firstColumn="1" w:lastColumn="0" w:noHBand="0" w:noVBand="1"/>
      </w:tblPr>
      <w:tblGrid>
        <w:gridCol w:w="4925"/>
        <w:gridCol w:w="2485"/>
        <w:gridCol w:w="2496"/>
      </w:tblGrid>
      <w:tr w:rsidR="00F37FDB" w:rsidRPr="00F37FDB" w14:paraId="18F26B8A" w14:textId="77777777" w:rsidTr="00066CF5">
        <w:trPr>
          <w:trHeight w:val="151"/>
        </w:trPr>
        <w:tc>
          <w:tcPr>
            <w:tcW w:w="4925" w:type="dxa"/>
            <w:shd w:val="clear" w:color="auto" w:fill="92D050"/>
          </w:tcPr>
          <w:p w14:paraId="6AEE94E4" w14:textId="77777777" w:rsidR="00F37FDB" w:rsidRPr="00F37FDB" w:rsidRDefault="00F37FDB" w:rsidP="00F37FDB">
            <w:pPr>
              <w:spacing w:before="120" w:after="120" w:line="288" w:lineRule="auto"/>
              <w:rPr>
                <w:rFonts w:ascii="Arial" w:eastAsia="Times New Roman" w:hAnsi="Arial" w:cs="Times New Roman"/>
                <w:b/>
                <w:sz w:val="18"/>
                <w:szCs w:val="18"/>
                <w:lang w:eastAsia="en-AU"/>
              </w:rPr>
            </w:pPr>
            <w:r w:rsidRPr="00F37FDB">
              <w:rPr>
                <w:rFonts w:ascii="Arial" w:eastAsia="Times New Roman" w:hAnsi="Arial" w:cs="Times New Roman"/>
                <w:b/>
                <w:sz w:val="18"/>
                <w:szCs w:val="18"/>
                <w:lang w:eastAsia="en-AU"/>
              </w:rPr>
              <w:t>Item</w:t>
            </w:r>
          </w:p>
        </w:tc>
        <w:tc>
          <w:tcPr>
            <w:tcW w:w="2485" w:type="dxa"/>
            <w:shd w:val="clear" w:color="auto" w:fill="92D050"/>
          </w:tcPr>
          <w:p w14:paraId="5DD2D986" w14:textId="77777777" w:rsidR="00F37FDB" w:rsidRPr="00F37FDB" w:rsidRDefault="00F37FDB" w:rsidP="00F37FDB">
            <w:pPr>
              <w:spacing w:before="120" w:after="120" w:line="288" w:lineRule="auto"/>
              <w:rPr>
                <w:rFonts w:ascii="Arial" w:eastAsia="Times New Roman" w:hAnsi="Arial" w:cs="Times New Roman"/>
                <w:b/>
                <w:sz w:val="18"/>
                <w:szCs w:val="18"/>
                <w:lang w:eastAsia="en-AU"/>
              </w:rPr>
            </w:pPr>
            <w:r w:rsidRPr="00F37FDB">
              <w:rPr>
                <w:rFonts w:ascii="Arial" w:eastAsia="Times New Roman" w:hAnsi="Arial" w:cs="Times New Roman"/>
                <w:b/>
                <w:sz w:val="18"/>
                <w:szCs w:val="18"/>
                <w:lang w:eastAsia="en-AU"/>
              </w:rPr>
              <w:t>Units</w:t>
            </w:r>
          </w:p>
        </w:tc>
        <w:tc>
          <w:tcPr>
            <w:tcW w:w="2496" w:type="dxa"/>
            <w:shd w:val="clear" w:color="auto" w:fill="92D050"/>
          </w:tcPr>
          <w:p w14:paraId="7CEFDCB1" w14:textId="77777777" w:rsidR="00F37FDB" w:rsidRPr="00F37FDB" w:rsidRDefault="00F37FDB" w:rsidP="00F37FDB">
            <w:pPr>
              <w:spacing w:before="120" w:after="120" w:line="288" w:lineRule="auto"/>
              <w:rPr>
                <w:rFonts w:ascii="Arial" w:eastAsia="Times New Roman" w:hAnsi="Arial" w:cs="Times New Roman"/>
                <w:b/>
                <w:sz w:val="18"/>
                <w:szCs w:val="18"/>
                <w:lang w:eastAsia="en-AU"/>
              </w:rPr>
            </w:pPr>
            <w:r w:rsidRPr="00F37FDB">
              <w:rPr>
                <w:rFonts w:ascii="Arial" w:eastAsia="Times New Roman" w:hAnsi="Arial" w:cs="Times New Roman"/>
                <w:b/>
                <w:sz w:val="18"/>
                <w:szCs w:val="18"/>
                <w:lang w:eastAsia="en-AU"/>
              </w:rPr>
              <w:t>Amount / week</w:t>
            </w:r>
          </w:p>
        </w:tc>
      </w:tr>
      <w:tr w:rsidR="00F37FDB" w:rsidRPr="00F37FDB" w14:paraId="5120141A" w14:textId="77777777" w:rsidTr="00F37FDB">
        <w:trPr>
          <w:trHeight w:val="20"/>
        </w:trPr>
        <w:tc>
          <w:tcPr>
            <w:tcW w:w="4925" w:type="dxa"/>
          </w:tcPr>
          <w:p w14:paraId="27143CB7" w14:textId="77777777" w:rsidR="00F37FDB" w:rsidRPr="00F37FDB" w:rsidRDefault="00F37FDB" w:rsidP="00F37FDB">
            <w:pPr>
              <w:spacing w:before="120" w:after="120" w:line="288" w:lineRule="auto"/>
              <w:rPr>
                <w:rFonts w:ascii="Arial" w:eastAsia="Times New Roman" w:hAnsi="Arial" w:cs="Times New Roman"/>
                <w:b/>
                <w:sz w:val="18"/>
                <w:szCs w:val="18"/>
                <w:lang w:eastAsia="en-AU"/>
              </w:rPr>
            </w:pPr>
            <w:r w:rsidRPr="00F37FDB">
              <w:rPr>
                <w:rFonts w:ascii="Arial" w:eastAsia="Times New Roman" w:hAnsi="Arial" w:cs="Times New Roman"/>
                <w:b/>
                <w:sz w:val="18"/>
                <w:szCs w:val="18"/>
                <w:lang w:eastAsia="en-AU"/>
              </w:rPr>
              <w:t>Total hours of support</w:t>
            </w:r>
          </w:p>
        </w:tc>
        <w:tc>
          <w:tcPr>
            <w:tcW w:w="2485" w:type="dxa"/>
          </w:tcPr>
          <w:p w14:paraId="4E69F911"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hrs / week</w:t>
            </w:r>
          </w:p>
        </w:tc>
        <w:tc>
          <w:tcPr>
            <w:tcW w:w="2496" w:type="dxa"/>
            <w:shd w:val="clear" w:color="auto" w:fill="FDE9D9"/>
          </w:tcPr>
          <w:p w14:paraId="5284F10B" w14:textId="77777777" w:rsidR="00F37FDB" w:rsidRPr="00F37FDB" w:rsidRDefault="00F37FDB" w:rsidP="00F37FDB">
            <w:pPr>
              <w:spacing w:before="120" w:after="120" w:line="288" w:lineRule="auto"/>
              <w:rPr>
                <w:rFonts w:ascii="Arial" w:eastAsia="Times New Roman" w:hAnsi="Arial" w:cs="Times New Roman"/>
                <w:b/>
                <w:sz w:val="18"/>
                <w:szCs w:val="18"/>
                <w:lang w:eastAsia="en-AU"/>
              </w:rPr>
            </w:pPr>
            <w:r w:rsidRPr="00F37FDB">
              <w:rPr>
                <w:rFonts w:ascii="Arial" w:eastAsia="Times New Roman" w:hAnsi="Arial" w:cs="Times New Roman"/>
                <w:b/>
                <w:sz w:val="18"/>
                <w:szCs w:val="18"/>
                <w:lang w:eastAsia="en-AU"/>
              </w:rPr>
              <w:t>X+Y+Z hrs</w:t>
            </w:r>
          </w:p>
        </w:tc>
      </w:tr>
      <w:tr w:rsidR="00F37FDB" w:rsidRPr="00F37FDB" w14:paraId="595A7E33" w14:textId="77777777" w:rsidTr="00F37FDB">
        <w:trPr>
          <w:trHeight w:val="397"/>
        </w:trPr>
        <w:tc>
          <w:tcPr>
            <w:tcW w:w="4925" w:type="dxa"/>
          </w:tcPr>
          <w:p w14:paraId="56B012DE" w14:textId="77777777" w:rsidR="00F37FDB" w:rsidRPr="00F37FDB" w:rsidRDefault="00F37FDB" w:rsidP="00F37FDB">
            <w:pPr>
              <w:spacing w:before="120" w:after="120" w:line="288" w:lineRule="auto"/>
              <w:rPr>
                <w:rFonts w:ascii="Arial" w:eastAsia="Times New Roman" w:hAnsi="Arial" w:cs="Times New Roman"/>
                <w:b/>
                <w:sz w:val="18"/>
                <w:szCs w:val="18"/>
                <w:lang w:eastAsia="en-AU"/>
              </w:rPr>
            </w:pPr>
            <w:r w:rsidRPr="00F37FDB">
              <w:rPr>
                <w:rFonts w:ascii="Arial" w:eastAsia="Times New Roman" w:hAnsi="Arial" w:cs="Times New Roman"/>
                <w:b/>
                <w:sz w:val="18"/>
                <w:szCs w:val="18"/>
                <w:lang w:eastAsia="en-AU"/>
              </w:rPr>
              <w:t>Total quoted amount</w:t>
            </w:r>
          </w:p>
        </w:tc>
        <w:tc>
          <w:tcPr>
            <w:tcW w:w="2485" w:type="dxa"/>
          </w:tcPr>
          <w:p w14:paraId="3BD0BE4B" w14:textId="77777777" w:rsidR="00F37FDB" w:rsidRPr="00F37FDB" w:rsidRDefault="00F37FDB" w:rsidP="00F37FDB">
            <w:pPr>
              <w:spacing w:before="120" w:after="120" w:line="288" w:lineRule="auto"/>
              <w:rPr>
                <w:rFonts w:ascii="Arial" w:eastAsia="Times New Roman" w:hAnsi="Arial" w:cs="Times New Roman"/>
                <w:color w:val="7F7F7F"/>
                <w:sz w:val="18"/>
                <w:szCs w:val="18"/>
                <w:lang w:eastAsia="en-AU"/>
              </w:rPr>
            </w:pPr>
            <w:r w:rsidRPr="00F37FDB">
              <w:rPr>
                <w:rFonts w:ascii="Arial" w:eastAsia="Times New Roman" w:hAnsi="Arial" w:cs="Times New Roman"/>
                <w:color w:val="7F7F7F"/>
                <w:sz w:val="18"/>
                <w:szCs w:val="18"/>
                <w:lang w:eastAsia="en-AU"/>
              </w:rPr>
              <w:t>$ / week</w:t>
            </w:r>
          </w:p>
        </w:tc>
        <w:tc>
          <w:tcPr>
            <w:tcW w:w="2496" w:type="dxa"/>
            <w:shd w:val="clear" w:color="auto" w:fill="FDE9D9"/>
          </w:tcPr>
          <w:p w14:paraId="52210F73" w14:textId="77777777" w:rsidR="00F37FDB" w:rsidRPr="00F37FDB" w:rsidRDefault="00F37FDB" w:rsidP="00F37FDB">
            <w:pPr>
              <w:spacing w:before="120" w:after="120" w:line="288" w:lineRule="auto"/>
              <w:rPr>
                <w:rFonts w:ascii="Arial" w:eastAsia="Times New Roman" w:hAnsi="Arial" w:cs="Times New Roman"/>
                <w:b/>
                <w:sz w:val="18"/>
                <w:szCs w:val="18"/>
                <w:lang w:eastAsia="en-AU"/>
              </w:rPr>
            </w:pPr>
            <w:r w:rsidRPr="00F37FDB">
              <w:rPr>
                <w:rFonts w:ascii="Arial" w:eastAsia="Times New Roman" w:hAnsi="Arial" w:cs="Times New Roman"/>
                <w:b/>
                <w:sz w:val="18"/>
                <w:szCs w:val="18"/>
                <w:lang w:eastAsia="en-AU"/>
              </w:rPr>
              <w:t>$X+$Y+$Z</w:t>
            </w:r>
          </w:p>
        </w:tc>
      </w:tr>
    </w:tbl>
    <w:p w14:paraId="7FA8590B" w14:textId="77777777" w:rsidR="00F37FDB" w:rsidRPr="00F37FDB" w:rsidRDefault="00F37FDB" w:rsidP="00F37FDB">
      <w:pPr>
        <w:spacing w:before="120" w:after="120" w:line="240" w:lineRule="auto"/>
        <w:rPr>
          <w:rFonts w:ascii="Arial" w:eastAsia="Times New Roman" w:hAnsi="Arial" w:cs="Times New Roman"/>
          <w:b/>
          <w:color w:val="6B2976"/>
          <w:sz w:val="20"/>
          <w:szCs w:val="20"/>
          <w:lang w:eastAsia="en-AU"/>
        </w:rPr>
      </w:pPr>
    </w:p>
    <w:p w14:paraId="786CF820" w14:textId="77777777" w:rsidR="00F37FDB" w:rsidRPr="00F37FDB" w:rsidRDefault="00F37FDB" w:rsidP="00F37FDB">
      <w:pPr>
        <w:spacing w:after="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br w:type="page"/>
      </w:r>
    </w:p>
    <w:p w14:paraId="0777CAA8" w14:textId="77777777" w:rsidR="00F37FDB" w:rsidRPr="00F37FDB" w:rsidRDefault="00F37FDB" w:rsidP="00F37FDB">
      <w:pPr>
        <w:spacing w:after="0" w:line="240" w:lineRule="auto"/>
        <w:contextualSpacing/>
        <w:rPr>
          <w:rFonts w:ascii="Arial" w:eastAsia="MS Gothic" w:hAnsi="Arial" w:cs="Times New Roman"/>
          <w:b/>
          <w:color w:val="000000"/>
          <w:spacing w:val="5"/>
          <w:kern w:val="28"/>
          <w:sz w:val="48"/>
          <w:szCs w:val="48"/>
          <w:lang w:eastAsia="en-AU"/>
        </w:rPr>
      </w:pPr>
      <w:r w:rsidRPr="00F37FDB">
        <w:rPr>
          <w:rFonts w:ascii="Arial" w:eastAsia="MS Gothic" w:hAnsi="Arial" w:cs="Times New Roman"/>
          <w:b/>
          <w:color w:val="000000"/>
          <w:spacing w:val="5"/>
          <w:kern w:val="28"/>
          <w:sz w:val="52"/>
          <w:szCs w:val="52"/>
          <w:lang w:eastAsia="en-AU"/>
        </w:rPr>
        <w:lastRenderedPageBreak/>
        <w:t>Quote Exclusions</w:t>
      </w:r>
    </w:p>
    <w:p w14:paraId="19A63938" w14:textId="77777777" w:rsidR="00F37FDB" w:rsidRPr="00F37FDB" w:rsidRDefault="00F37FDB" w:rsidP="00F37FDB">
      <w:pPr>
        <w:pBdr>
          <w:bottom w:val="single" w:sz="8" w:space="1" w:color="6B2976"/>
        </w:pBdr>
        <w:tabs>
          <w:tab w:val="right" w:pos="10206"/>
        </w:tabs>
        <w:spacing w:after="0" w:line="240" w:lineRule="auto"/>
        <w:rPr>
          <w:rFonts w:ascii="Arial" w:eastAsia="Times New Roman" w:hAnsi="Arial" w:cs="Times New Roman"/>
          <w:sz w:val="16"/>
          <w:szCs w:val="16"/>
          <w:lang w:eastAsia="en-AU"/>
        </w:rPr>
      </w:pPr>
    </w:p>
    <w:p w14:paraId="18EDD6F0" w14:textId="77777777" w:rsidR="00F37FDB" w:rsidRPr="00F37FDB" w:rsidRDefault="00F37FDB" w:rsidP="00F37FDB">
      <w:pPr>
        <w:spacing w:before="240" w:after="120" w:line="288" w:lineRule="auto"/>
        <w:rPr>
          <w:rFonts w:ascii="Arial" w:eastAsia="Times New Roman" w:hAnsi="Arial" w:cs="Times New Roman"/>
          <w:b/>
          <w:sz w:val="20"/>
          <w:szCs w:val="20"/>
          <w:lang w:eastAsia="en-AU"/>
        </w:rPr>
      </w:pPr>
      <w:r w:rsidRPr="00F37FDB">
        <w:rPr>
          <w:rFonts w:ascii="Arial" w:eastAsia="Times New Roman" w:hAnsi="Arial" w:cs="Times New Roman"/>
          <w:b/>
          <w:color w:val="6B2976"/>
          <w:sz w:val="20"/>
          <w:szCs w:val="20"/>
          <w:lang w:eastAsia="en-AU"/>
        </w:rPr>
        <w:t>Quote exclusions:</w:t>
      </w:r>
    </w:p>
    <w:p w14:paraId="775B7480" w14:textId="77777777" w:rsidR="00F37FDB" w:rsidRPr="00F37FDB" w:rsidRDefault="00F37FDB" w:rsidP="00F37FDB">
      <w:pPr>
        <w:spacing w:before="120" w:after="120" w:line="288"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The following items are excluded from this quote:</w:t>
      </w:r>
    </w:p>
    <w:p w14:paraId="0A913F00"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Cost of groceries;</w:t>
      </w:r>
    </w:p>
    <w:p w14:paraId="012A9714"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Board and lodging;</w:t>
      </w:r>
    </w:p>
    <w:p w14:paraId="59F296F5"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Rent;</w:t>
      </w:r>
    </w:p>
    <w:p w14:paraId="4A9613CA"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Utilities – gas, electricity, water, telephone, internet;</w:t>
      </w:r>
    </w:p>
    <w:p w14:paraId="7A820911"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Household budgeting/bill paying activities;</w:t>
      </w:r>
    </w:p>
    <w:p w14:paraId="69A2C576"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Expenses related to holidays, including travel costs associated;</w:t>
      </w:r>
    </w:p>
    <w:p w14:paraId="247E3C7A"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Personal care supports while participant is hospitalised;</w:t>
      </w:r>
    </w:p>
    <w:p w14:paraId="19E2CA6C"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Items covered in other sections of the NDIS price guide (such as transport costs, assistive technology, personal care while in the workplace, plan management, financial intermediary supports, clinical or allied health services, etc.); and</w:t>
      </w:r>
    </w:p>
    <w:p w14:paraId="2C7C4A42" w14:textId="77777777" w:rsidR="00F37FDB" w:rsidRPr="00F37FDB" w:rsidRDefault="00F37FDB" w:rsidP="00F37FDB">
      <w:pPr>
        <w:numPr>
          <w:ilvl w:val="0"/>
          <w:numId w:val="3"/>
        </w:numPr>
        <w:tabs>
          <w:tab w:val="num" w:pos="1134"/>
        </w:tabs>
        <w:spacing w:before="120" w:after="120" w:line="240" w:lineRule="auto"/>
        <w:rPr>
          <w:rFonts w:ascii="Arial" w:eastAsia="Times New Roman" w:hAnsi="Arial" w:cs="Times New Roman"/>
          <w:color w:val="000000"/>
          <w:sz w:val="20"/>
          <w:szCs w:val="20"/>
          <w:lang w:eastAsia="en-AU"/>
        </w:rPr>
      </w:pPr>
      <w:r w:rsidRPr="00F37FDB">
        <w:rPr>
          <w:rFonts w:ascii="Arial" w:eastAsia="Times New Roman" w:hAnsi="Arial" w:cs="Times New Roman"/>
          <w:color w:val="000000"/>
          <w:sz w:val="20"/>
          <w:szCs w:val="20"/>
          <w:lang w:eastAsia="en-AU"/>
        </w:rPr>
        <w:t>SDA related costs (property maintenance costs, repairs, vacancy costs, etc.).</w:t>
      </w:r>
    </w:p>
    <w:p w14:paraId="37398238" w14:textId="77777777" w:rsidR="00F37FDB" w:rsidRPr="00F37FDB" w:rsidRDefault="00F37FDB" w:rsidP="00F37FDB">
      <w:pPr>
        <w:spacing w:before="120" w:after="120" w:line="288" w:lineRule="auto"/>
        <w:rPr>
          <w:rFonts w:ascii="Arial" w:eastAsia="Times New Roman" w:hAnsi="Arial" w:cs="Times New Roman"/>
          <w:b/>
          <w:color w:val="6B2976"/>
          <w:sz w:val="20"/>
          <w:szCs w:val="20"/>
          <w:lang w:eastAsia="en-AU"/>
        </w:rPr>
      </w:pPr>
    </w:p>
    <w:p w14:paraId="344579AF" w14:textId="77777777" w:rsidR="00F37FDB" w:rsidRPr="00F37FDB" w:rsidRDefault="00F37FDB" w:rsidP="00F37FDB">
      <w:pPr>
        <w:spacing w:before="120" w:after="120" w:line="240"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If a participant’s personal contribution is required to cover these additional costs, the method for determining this will be discussed separately with the participant during the development of a Service Agreement, as it is recognised that the NDIA is not responsible for funding these items for the participant.</w:t>
      </w:r>
    </w:p>
    <w:p w14:paraId="6859F228" w14:textId="77777777" w:rsidR="00F37FDB" w:rsidRPr="00F37FDB" w:rsidRDefault="00F37FDB" w:rsidP="00F37FDB">
      <w:pPr>
        <w:spacing w:after="0" w:line="240" w:lineRule="auto"/>
        <w:rPr>
          <w:rFonts w:ascii="Arial" w:eastAsia="MS Gothic" w:hAnsi="Arial" w:cs="Times New Roman"/>
          <w:b/>
          <w:color w:val="000000"/>
          <w:spacing w:val="5"/>
          <w:kern w:val="28"/>
          <w:sz w:val="52"/>
          <w:szCs w:val="52"/>
          <w:lang w:eastAsia="en-AU"/>
        </w:rPr>
      </w:pPr>
    </w:p>
    <w:p w14:paraId="5DABE297" w14:textId="77777777" w:rsidR="00F37FDB" w:rsidRPr="00F37FDB" w:rsidRDefault="00F37FDB" w:rsidP="00F37FDB">
      <w:pPr>
        <w:spacing w:after="0" w:line="240" w:lineRule="auto"/>
        <w:rPr>
          <w:rFonts w:ascii="Arial" w:eastAsia="MS Gothic" w:hAnsi="Arial" w:cs="Times New Roman"/>
          <w:b/>
          <w:color w:val="000000"/>
          <w:spacing w:val="5"/>
          <w:kern w:val="28"/>
          <w:sz w:val="48"/>
          <w:szCs w:val="48"/>
          <w:lang w:eastAsia="en-AU"/>
        </w:rPr>
      </w:pPr>
      <w:r w:rsidRPr="00F37FDB">
        <w:rPr>
          <w:rFonts w:ascii="Arial" w:eastAsia="Times New Roman" w:hAnsi="Arial" w:cs="Times New Roman"/>
          <w:sz w:val="48"/>
          <w:szCs w:val="48"/>
          <w:lang w:eastAsia="en-AU"/>
        </w:rPr>
        <w:br w:type="page"/>
      </w:r>
    </w:p>
    <w:p w14:paraId="26209093" w14:textId="77777777" w:rsidR="00F37FDB" w:rsidRPr="00F37FDB" w:rsidRDefault="00F37FDB" w:rsidP="00F37FDB">
      <w:pPr>
        <w:spacing w:after="0" w:line="240" w:lineRule="auto"/>
        <w:contextualSpacing/>
        <w:rPr>
          <w:rFonts w:ascii="Arial" w:eastAsia="MS Gothic" w:hAnsi="Arial" w:cs="Times New Roman"/>
          <w:b/>
          <w:color w:val="000000"/>
          <w:spacing w:val="5"/>
          <w:kern w:val="28"/>
          <w:sz w:val="48"/>
          <w:szCs w:val="48"/>
          <w:lang w:eastAsia="en-AU"/>
        </w:rPr>
      </w:pPr>
      <w:r w:rsidRPr="00F37FDB">
        <w:rPr>
          <w:rFonts w:ascii="Arial" w:eastAsia="MS Gothic" w:hAnsi="Arial" w:cs="Times New Roman"/>
          <w:b/>
          <w:color w:val="000000"/>
          <w:spacing w:val="5"/>
          <w:kern w:val="28"/>
          <w:sz w:val="48"/>
          <w:szCs w:val="48"/>
          <w:lang w:eastAsia="en-AU"/>
        </w:rPr>
        <w:lastRenderedPageBreak/>
        <w:t>Quote Terms</w:t>
      </w:r>
    </w:p>
    <w:p w14:paraId="4A572973" w14:textId="77777777" w:rsidR="00F37FDB" w:rsidRPr="00F37FDB" w:rsidRDefault="00F37FDB" w:rsidP="00F37FDB">
      <w:pPr>
        <w:pBdr>
          <w:bottom w:val="single" w:sz="8" w:space="1" w:color="6B2976"/>
        </w:pBdr>
        <w:tabs>
          <w:tab w:val="right" w:pos="10206"/>
        </w:tabs>
        <w:spacing w:after="0" w:line="240" w:lineRule="auto"/>
        <w:rPr>
          <w:rFonts w:ascii="Arial" w:eastAsia="Times New Roman" w:hAnsi="Arial" w:cs="Times New Roman"/>
          <w:sz w:val="16"/>
          <w:szCs w:val="16"/>
          <w:lang w:eastAsia="en-AU"/>
        </w:rPr>
      </w:pPr>
    </w:p>
    <w:p w14:paraId="0CDDF6A6" w14:textId="77777777" w:rsidR="00F37FDB" w:rsidRPr="00F37FDB" w:rsidRDefault="00F37FDB" w:rsidP="00F37FDB">
      <w:pPr>
        <w:spacing w:after="0" w:line="240" w:lineRule="auto"/>
        <w:rPr>
          <w:rFonts w:ascii="Arial" w:eastAsia="Times New Roman" w:hAnsi="Arial" w:cs="Times New Roman"/>
          <w:lang w:eastAsia="en-AU"/>
        </w:rPr>
      </w:pPr>
    </w:p>
    <w:p w14:paraId="3A4BF7ED"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color w:val="6B2976"/>
          <w:sz w:val="20"/>
          <w:szCs w:val="20"/>
          <w:lang w:eastAsia="en-AU"/>
        </w:rPr>
        <w:t>This quote is submitted on the following basis:</w:t>
      </w:r>
    </w:p>
    <w:p w14:paraId="0F730CBA"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 xml:space="preserve">&lt;Provider Name&gt; </w:t>
      </w:r>
      <w:r w:rsidRPr="00F37FDB">
        <w:rPr>
          <w:rFonts w:ascii="Arial" w:eastAsia="Times New Roman" w:hAnsi="Arial" w:cs="Times New Roman"/>
          <w:sz w:val="20"/>
          <w:szCs w:val="20"/>
          <w:lang w:eastAsia="en-AU"/>
        </w:rPr>
        <w:t xml:space="preserve">current knowledge of </w:t>
      </w:r>
      <w:r w:rsidRPr="00F37FDB">
        <w:rPr>
          <w:rFonts w:ascii="Arial" w:eastAsia="Times New Roman" w:hAnsi="Arial" w:cs="Times New Roman"/>
          <w:b/>
          <w:sz w:val="20"/>
          <w:szCs w:val="20"/>
          <w:lang w:eastAsia="en-AU"/>
        </w:rPr>
        <w:t>&lt;Participant’s Name&gt;</w:t>
      </w:r>
      <w:r w:rsidRPr="00F37FDB">
        <w:rPr>
          <w:rFonts w:ascii="Arial" w:eastAsia="Times New Roman" w:hAnsi="Arial" w:cs="Times New Roman"/>
          <w:sz w:val="20"/>
          <w:szCs w:val="20"/>
          <w:lang w:eastAsia="en-AU"/>
        </w:rPr>
        <w:t xml:space="preserve"> needs as set out under the heading ‘Participant Profile’. </w:t>
      </w:r>
    </w:p>
    <w:p w14:paraId="4BBBF5F0"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sz w:val="20"/>
          <w:szCs w:val="20"/>
          <w:lang w:eastAsia="en-AU"/>
        </w:rPr>
        <w:t>The below quote is valid from &lt;</w:t>
      </w:r>
      <w:r w:rsidRPr="00F37FDB">
        <w:rPr>
          <w:rFonts w:ascii="Arial" w:eastAsia="Times New Roman" w:hAnsi="Arial" w:cs="Times New Roman"/>
          <w:b/>
          <w:sz w:val="20"/>
          <w:szCs w:val="20"/>
          <w:lang w:eastAsia="en-AU"/>
        </w:rPr>
        <w:t>DD/MM/YYYY</w:t>
      </w:r>
      <w:r w:rsidRPr="00F37FDB">
        <w:rPr>
          <w:rFonts w:ascii="Arial" w:eastAsia="Times New Roman" w:hAnsi="Arial" w:cs="Times New Roman"/>
          <w:sz w:val="20"/>
          <w:szCs w:val="20"/>
          <w:lang w:eastAsia="en-AU"/>
        </w:rPr>
        <w:t>&gt; for &lt;</w:t>
      </w:r>
      <w:r w:rsidRPr="00F37FDB">
        <w:rPr>
          <w:rFonts w:ascii="Arial" w:eastAsia="Times New Roman" w:hAnsi="Arial" w:cs="Times New Roman"/>
          <w:b/>
          <w:sz w:val="20"/>
          <w:szCs w:val="20"/>
          <w:lang w:eastAsia="en-AU"/>
        </w:rPr>
        <w:t>#</w:t>
      </w:r>
      <w:r w:rsidRPr="00F37FDB">
        <w:rPr>
          <w:rFonts w:ascii="Arial" w:eastAsia="Times New Roman" w:hAnsi="Arial" w:cs="Times New Roman"/>
          <w:sz w:val="20"/>
          <w:szCs w:val="20"/>
          <w:lang w:eastAsia="en-AU"/>
        </w:rPr>
        <w:t>&gt;</w:t>
      </w:r>
      <w:r w:rsidRPr="00F37FDB">
        <w:rPr>
          <w:rFonts w:ascii="Arial" w:eastAsia="Times New Roman" w:hAnsi="Arial" w:cs="Times New Roman"/>
          <w:b/>
          <w:sz w:val="20"/>
          <w:szCs w:val="20"/>
          <w:lang w:eastAsia="en-AU"/>
        </w:rPr>
        <w:t xml:space="preserve"> </w:t>
      </w:r>
      <w:r w:rsidRPr="00F37FDB">
        <w:rPr>
          <w:rFonts w:ascii="Arial" w:eastAsia="Times New Roman" w:hAnsi="Arial" w:cs="Times New Roman"/>
          <w:sz w:val="20"/>
          <w:szCs w:val="20"/>
          <w:lang w:eastAsia="en-AU"/>
        </w:rPr>
        <w:t>months.</w:t>
      </w:r>
    </w:p>
    <w:p w14:paraId="04D6E523"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p>
    <w:p w14:paraId="4321273D"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color w:val="6B2976"/>
          <w:sz w:val="20"/>
          <w:szCs w:val="20"/>
          <w:lang w:eastAsia="en-AU"/>
        </w:rPr>
        <w:t>Provider signature:</w:t>
      </w:r>
    </w:p>
    <w:p w14:paraId="69EB197D"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sz w:val="20"/>
          <w:szCs w:val="20"/>
          <w:lang w:eastAsia="en-AU"/>
        </w:rPr>
        <w:t xml:space="preserve">This quote is prepared by: </w:t>
      </w:r>
    </w:p>
    <w:p w14:paraId="7B3DB170"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 xml:space="preserve">Name: </w:t>
      </w:r>
      <w:r w:rsidRPr="00F37FDB">
        <w:rPr>
          <w:rFonts w:ascii="Arial" w:eastAsia="Times New Roman" w:hAnsi="Arial" w:cs="Times New Roman"/>
          <w:sz w:val="20"/>
          <w:szCs w:val="20"/>
          <w:lang w:eastAsia="en-AU"/>
        </w:rPr>
        <w:t>&lt;Name of person preparing quote&gt;</w:t>
      </w:r>
    </w:p>
    <w:p w14:paraId="08CD1E83"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sz w:val="20"/>
          <w:szCs w:val="20"/>
          <w:lang w:eastAsia="en-AU"/>
        </w:rPr>
        <w:t xml:space="preserve">Name of provider: </w:t>
      </w:r>
      <w:r w:rsidRPr="00F37FDB">
        <w:rPr>
          <w:rFonts w:ascii="Arial" w:eastAsia="Times New Roman" w:hAnsi="Arial" w:cs="Times New Roman"/>
          <w:sz w:val="20"/>
          <w:szCs w:val="20"/>
          <w:lang w:eastAsia="en-AU"/>
        </w:rPr>
        <w:t>&lt;Provider Name&gt;</w:t>
      </w:r>
    </w:p>
    <w:p w14:paraId="40182EC7"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sz w:val="20"/>
          <w:szCs w:val="20"/>
          <w:lang w:eastAsia="en-AU"/>
        </w:rPr>
        <w:t xml:space="preserve">Position: </w:t>
      </w:r>
      <w:r w:rsidRPr="00F37FDB">
        <w:rPr>
          <w:rFonts w:ascii="Arial" w:eastAsia="Times New Roman" w:hAnsi="Arial" w:cs="Times New Roman"/>
          <w:sz w:val="20"/>
          <w:szCs w:val="20"/>
          <w:lang w:eastAsia="en-AU"/>
        </w:rPr>
        <w:t>&lt;Position held at provider&gt;</w:t>
      </w:r>
    </w:p>
    <w:p w14:paraId="7AC7620E"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sz w:val="20"/>
          <w:szCs w:val="20"/>
          <w:lang w:eastAsia="en-AU"/>
        </w:rPr>
        <w:t xml:space="preserve">Phone: </w:t>
      </w:r>
      <w:r w:rsidRPr="00F37FDB">
        <w:rPr>
          <w:rFonts w:ascii="Arial" w:eastAsia="Times New Roman" w:hAnsi="Arial" w:cs="Times New Roman"/>
          <w:sz w:val="20"/>
          <w:szCs w:val="20"/>
          <w:lang w:eastAsia="en-AU"/>
        </w:rPr>
        <w:t>&lt;XXXX XXX XXX&gt;</w:t>
      </w:r>
      <w:r w:rsidRPr="00F37FDB">
        <w:rPr>
          <w:rFonts w:ascii="Arial" w:eastAsia="Times New Roman" w:hAnsi="Arial" w:cs="Times New Roman"/>
          <w:b/>
          <w:sz w:val="20"/>
          <w:szCs w:val="20"/>
          <w:lang w:eastAsia="en-AU"/>
        </w:rPr>
        <w:tab/>
      </w:r>
      <w:r w:rsidRPr="00F37FDB">
        <w:rPr>
          <w:rFonts w:ascii="Arial" w:eastAsia="Times New Roman" w:hAnsi="Arial" w:cs="Times New Roman"/>
          <w:b/>
          <w:sz w:val="20"/>
          <w:szCs w:val="20"/>
          <w:lang w:eastAsia="en-AU"/>
        </w:rPr>
        <w:tab/>
        <w:t xml:space="preserve">Email: </w:t>
      </w:r>
      <w:hyperlink r:id="rId7" w:history="1">
        <w:r w:rsidRPr="00F37FDB">
          <w:rPr>
            <w:rFonts w:ascii="Arial" w:eastAsia="Times New Roman" w:hAnsi="Arial" w:cs="Times New Roman"/>
            <w:color w:val="0000FF"/>
            <w:sz w:val="20"/>
            <w:szCs w:val="20"/>
            <w:u w:val="single"/>
            <w:lang w:eastAsia="en-AU"/>
          </w:rPr>
          <w:t>xxx.xxx@xxx.com</w:t>
        </w:r>
      </w:hyperlink>
    </w:p>
    <w:p w14:paraId="4E09A427"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r w:rsidRPr="00F37FDB">
        <w:rPr>
          <w:rFonts w:ascii="Arial" w:eastAsia="Times New Roman" w:hAnsi="Arial" w:cs="Times New Roman"/>
          <w:b/>
          <w:sz w:val="20"/>
          <w:szCs w:val="20"/>
          <w:lang w:eastAsia="en-AU"/>
        </w:rPr>
        <w:t>Signature:</w:t>
      </w:r>
    </w:p>
    <w:p w14:paraId="62EB49C0" w14:textId="77777777" w:rsidR="00F37FDB" w:rsidRPr="00F37FDB" w:rsidRDefault="00F37FDB" w:rsidP="00F37FDB">
      <w:pPr>
        <w:spacing w:before="120" w:after="120" w:line="288" w:lineRule="auto"/>
        <w:rPr>
          <w:rFonts w:ascii="Arial" w:eastAsia="Times New Roman" w:hAnsi="Arial" w:cs="Times New Roman"/>
          <w:b/>
          <w:sz w:val="20"/>
          <w:szCs w:val="20"/>
          <w:lang w:eastAsia="en-AU"/>
        </w:rPr>
      </w:pPr>
    </w:p>
    <w:p w14:paraId="777945EE" w14:textId="77777777" w:rsidR="00F37FDB" w:rsidRPr="00F37FDB" w:rsidRDefault="00F37FDB" w:rsidP="00F37FDB">
      <w:pPr>
        <w:spacing w:before="120" w:after="120" w:line="288" w:lineRule="auto"/>
        <w:rPr>
          <w:rFonts w:ascii="Arial" w:eastAsia="Times New Roman" w:hAnsi="Arial" w:cs="Times New Roman"/>
          <w:sz w:val="20"/>
          <w:szCs w:val="20"/>
          <w:lang w:eastAsia="en-AU"/>
        </w:rPr>
      </w:pPr>
      <w:r w:rsidRPr="00F37FDB">
        <w:rPr>
          <w:rFonts w:ascii="Arial" w:eastAsia="Times New Roman" w:hAnsi="Arial" w:cs="Times New Roman"/>
          <w:b/>
          <w:sz w:val="20"/>
          <w:szCs w:val="20"/>
          <w:lang w:eastAsia="en-AU"/>
        </w:rPr>
        <w:t>………………………………………….........................</w:t>
      </w:r>
      <w:r w:rsidRPr="00F37FDB">
        <w:rPr>
          <w:rFonts w:ascii="Arial" w:eastAsia="Times New Roman" w:hAnsi="Arial" w:cs="Times New Roman"/>
          <w:b/>
          <w:sz w:val="20"/>
          <w:szCs w:val="20"/>
          <w:lang w:eastAsia="en-AU"/>
        </w:rPr>
        <w:tab/>
      </w:r>
      <w:r w:rsidRPr="00F37FDB">
        <w:rPr>
          <w:rFonts w:ascii="Arial" w:eastAsia="Times New Roman" w:hAnsi="Arial" w:cs="Times New Roman"/>
          <w:b/>
          <w:sz w:val="20"/>
          <w:szCs w:val="20"/>
          <w:lang w:eastAsia="en-AU"/>
        </w:rPr>
        <w:tab/>
        <w:t xml:space="preserve">Date signed: </w:t>
      </w:r>
      <w:r w:rsidRPr="00F37FDB">
        <w:rPr>
          <w:rFonts w:ascii="Arial" w:eastAsia="Times New Roman" w:hAnsi="Arial" w:cs="Times New Roman"/>
          <w:sz w:val="20"/>
          <w:szCs w:val="20"/>
          <w:lang w:eastAsia="en-AU"/>
        </w:rPr>
        <w:t>&lt;DD/MM/YYYY&gt;</w:t>
      </w:r>
    </w:p>
    <w:p w14:paraId="027CACFB" w14:textId="77777777" w:rsidR="00C41953" w:rsidRDefault="00920F35"/>
    <w:sectPr w:rsidR="00C41953" w:rsidSect="00B83497">
      <w:headerReference w:type="default" r:id="rId8"/>
      <w:footerReference w:type="even" r:id="rId9"/>
      <w:footerReference w:type="default" r:id="rId10"/>
      <w:headerReference w:type="first" r:id="rId11"/>
      <w:footerReference w:type="first" r:id="rId12"/>
      <w:pgSz w:w="11900" w:h="16840"/>
      <w:pgMar w:top="1474" w:right="992" w:bottom="454" w:left="992" w:header="284" w:footer="284" w:gutter="0"/>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8A9A" w14:textId="77777777" w:rsidR="00DB2818" w:rsidRDefault="00DB2818" w:rsidP="00F37FDB">
      <w:pPr>
        <w:spacing w:after="0" w:line="240" w:lineRule="auto"/>
      </w:pPr>
      <w:r>
        <w:separator/>
      </w:r>
    </w:p>
  </w:endnote>
  <w:endnote w:type="continuationSeparator" w:id="0">
    <w:p w14:paraId="709C2360" w14:textId="77777777" w:rsidR="00DB2818" w:rsidRDefault="00DB2818" w:rsidP="00F3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36A2" w14:textId="77777777" w:rsidR="00C079DE" w:rsidRDefault="00A75C20" w:rsidP="00E67B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31BC72" w14:textId="77777777" w:rsidR="00C079DE" w:rsidRDefault="00920F35" w:rsidP="00E67B3C">
    <w:pPr>
      <w:pStyle w:val="Footer"/>
    </w:pPr>
  </w:p>
  <w:p w14:paraId="731721D9" w14:textId="77777777" w:rsidR="00C079DE" w:rsidRDefault="00920F35" w:rsidP="00D054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D70C" w14:textId="77777777" w:rsidR="00C079DE" w:rsidRPr="00836142" w:rsidRDefault="00A75C20" w:rsidP="00E67B3C">
    <w:pPr>
      <w:pStyle w:val="Footer"/>
      <w:rPr>
        <w:rFonts w:cs="Arial"/>
      </w:rPr>
    </w:pPr>
    <w:r>
      <w:rPr>
        <w:noProof/>
        <w:lang w:val="en-US"/>
      </w:rPr>
      <mc:AlternateContent>
        <mc:Choice Requires="wps">
          <w:drawing>
            <wp:anchor distT="0" distB="0" distL="114300" distR="114300" simplePos="0" relativeHeight="251660288" behindDoc="0" locked="0" layoutInCell="1" allowOverlap="1" wp14:anchorId="2B2E84BE" wp14:editId="32A740DF">
              <wp:simplePos x="0" y="0"/>
              <wp:positionH relativeFrom="column">
                <wp:posOffset>-20955</wp:posOffset>
              </wp:positionH>
              <wp:positionV relativeFrom="paragraph">
                <wp:posOffset>10391</wp:posOffset>
              </wp:positionV>
              <wp:extent cx="6248400" cy="0"/>
              <wp:effectExtent l="0" t="0" r="19050" b="19050"/>
              <wp:wrapNone/>
              <wp:docPr id="1" name="Straight Connector 1" descr="footer line"/>
              <wp:cNvGraphicFramePr/>
              <a:graphic xmlns:a="http://schemas.openxmlformats.org/drawingml/2006/main">
                <a:graphicData uri="http://schemas.microsoft.com/office/word/2010/wordprocessingShape">
                  <wps:wsp>
                    <wps:cNvCnPr/>
                    <wps:spPr>
                      <a:xfrm>
                        <a:off x="0" y="0"/>
                        <a:ext cx="6248400" cy="0"/>
                      </a:xfrm>
                      <a:prstGeom prst="line">
                        <a:avLst/>
                      </a:prstGeom>
                      <a:noFill/>
                      <a:ln w="9525" cap="flat" cmpd="sng" algn="ctr">
                        <a:solidFill>
                          <a:srgbClr val="8064A2">
                            <a:lumMod val="75000"/>
                          </a:srgbClr>
                        </a:solidFill>
                        <a:prstDash val="solid"/>
                      </a:ln>
                      <a:effectLst/>
                    </wps:spPr>
                    <wps:bodyPr/>
                  </wps:wsp>
                </a:graphicData>
              </a:graphic>
              <wp14:sizeRelH relativeFrom="margin">
                <wp14:pctWidth>0</wp14:pctWidth>
              </wp14:sizeRelH>
            </wp:anchor>
          </w:drawing>
        </mc:Choice>
        <mc:Fallback>
          <w:pict>
            <v:line w14:anchorId="15EF34D9" id="Straight Connector 1" o:spid="_x0000_s1026" alt="footer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pt" to="49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" strokecolor="#604a7b"/>
          </w:pict>
        </mc:Fallback>
      </mc:AlternateContent>
    </w:r>
    <w:r>
      <w:t>www.ndis.gov.au</w:t>
    </w:r>
    <w:r>
      <w:tab/>
      <w:t xml:space="preserve">Individual Living Option </w:t>
    </w:r>
    <w:r w:rsidR="002E5CD6">
      <w:t>Template</w:t>
    </w:r>
    <w:r>
      <w:tab/>
    </w:r>
    <w:r w:rsidRPr="00DE6C8E">
      <w:rPr>
        <w:rStyle w:val="PageNumber"/>
        <w:rFonts w:cs="Arial"/>
      </w:rPr>
      <w:fldChar w:fldCharType="begin"/>
    </w:r>
    <w:r w:rsidRPr="00DE6C8E">
      <w:rPr>
        <w:rStyle w:val="PageNumber"/>
        <w:rFonts w:cs="Arial"/>
      </w:rPr>
      <w:instrText xml:space="preserve">PAGE  </w:instrText>
    </w:r>
    <w:r w:rsidRPr="00DE6C8E">
      <w:rPr>
        <w:rStyle w:val="PageNumber"/>
        <w:rFonts w:cs="Arial"/>
      </w:rPr>
      <w:fldChar w:fldCharType="separate"/>
    </w:r>
    <w:r w:rsidR="007D33F6">
      <w:rPr>
        <w:rStyle w:val="PageNumber"/>
        <w:rFonts w:cs="Arial"/>
        <w:noProof/>
      </w:rPr>
      <w:t>1</w:t>
    </w:r>
    <w:r w:rsidRPr="00DE6C8E">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0499" w14:textId="77777777" w:rsidR="00C079DE" w:rsidRPr="00E67B3C" w:rsidRDefault="00A75C20" w:rsidP="00E67B3C">
    <w:pPr>
      <w:pStyle w:val="Footer"/>
      <w:rPr>
        <w:rFonts w:cs="Arial"/>
        <w:sz w:val="16"/>
        <w:szCs w:val="16"/>
      </w:rPr>
    </w:pPr>
    <w:r w:rsidRPr="00E67B3C">
      <w:rPr>
        <w:noProof/>
        <w:lang w:val="en-US"/>
      </w:rPr>
      <mc:AlternateContent>
        <mc:Choice Requires="wps">
          <w:drawing>
            <wp:anchor distT="0" distB="0" distL="114300" distR="114300" simplePos="0" relativeHeight="251659264" behindDoc="0" locked="0" layoutInCell="1" allowOverlap="1" wp14:anchorId="3F1C35B2" wp14:editId="3844C69B">
              <wp:simplePos x="0" y="0"/>
              <wp:positionH relativeFrom="column">
                <wp:posOffset>-20955</wp:posOffset>
              </wp:positionH>
              <wp:positionV relativeFrom="paragraph">
                <wp:posOffset>10391</wp:posOffset>
              </wp:positionV>
              <wp:extent cx="6248400" cy="0"/>
              <wp:effectExtent l="0" t="0" r="19050" b="19050"/>
              <wp:wrapNone/>
              <wp:docPr id="12" name="Straight Connector 12" descr="header line"/>
              <wp:cNvGraphicFramePr/>
              <a:graphic xmlns:a="http://schemas.openxmlformats.org/drawingml/2006/main">
                <a:graphicData uri="http://schemas.microsoft.com/office/word/2010/wordprocessingShape">
                  <wps:wsp>
                    <wps:cNvCnPr/>
                    <wps:spPr>
                      <a:xfrm>
                        <a:off x="0" y="0"/>
                        <a:ext cx="6248400" cy="0"/>
                      </a:xfrm>
                      <a:prstGeom prst="line">
                        <a:avLst/>
                      </a:prstGeom>
                      <a:noFill/>
                      <a:ln w="9525" cap="flat" cmpd="sng" algn="ctr">
                        <a:solidFill>
                          <a:srgbClr val="8064A2">
                            <a:lumMod val="75000"/>
                          </a:srgbClr>
                        </a:solidFill>
                        <a:prstDash val="solid"/>
                      </a:ln>
                      <a:effectLst/>
                    </wps:spPr>
                    <wps:bodyPr/>
                  </wps:wsp>
                </a:graphicData>
              </a:graphic>
              <wp14:sizeRelH relativeFrom="margin">
                <wp14:pctWidth>0</wp14:pctWidth>
              </wp14:sizeRelH>
            </wp:anchor>
          </w:drawing>
        </mc:Choice>
        <mc:Fallback>
          <w:pict>
            <v:line w14:anchorId="08061FCF" id="Straight Connector 12" o:spid="_x0000_s1026" alt="header lin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pt" to="49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" strokecolor="#604a7b"/>
          </w:pict>
        </mc:Fallback>
      </mc:AlternateContent>
    </w:r>
    <w:r w:rsidRPr="00E67B3C">
      <w:t>NDIS Technology Authority</w:t>
    </w:r>
    <w:r w:rsidRPr="00E67B3C">
      <w:tab/>
    </w:r>
    <w:r w:rsidRPr="00E67B3C">
      <w:tab/>
    </w:r>
    <w:r>
      <w:t xml:space="preserve"> </w:t>
    </w:r>
    <w:r w:rsidRPr="00E67B3C">
      <w:rPr>
        <w:rStyle w:val="PageNumber"/>
        <w:rFonts w:cs="Arial"/>
      </w:rPr>
      <w:fldChar w:fldCharType="begin"/>
    </w:r>
    <w:r w:rsidRPr="00E67B3C">
      <w:rPr>
        <w:rStyle w:val="PageNumber"/>
        <w:rFonts w:cs="Arial"/>
      </w:rPr>
      <w:instrText xml:space="preserve">PAGE  </w:instrText>
    </w:r>
    <w:r w:rsidRPr="00E67B3C">
      <w:rPr>
        <w:rStyle w:val="PageNumber"/>
        <w:rFonts w:cs="Arial"/>
      </w:rPr>
      <w:fldChar w:fldCharType="separate"/>
    </w:r>
    <w:r>
      <w:rPr>
        <w:rStyle w:val="PageNumber"/>
        <w:rFonts w:cs="Arial"/>
        <w:noProof/>
      </w:rPr>
      <w:t>1</w:t>
    </w:r>
    <w:r w:rsidRPr="00E67B3C">
      <w:rPr>
        <w:rStyle w:val="PageNumber"/>
        <w:rFonts w:cs="Arial"/>
      </w:rPr>
      <w:fldChar w:fldCharType="end"/>
    </w:r>
    <w:r>
      <w:rPr>
        <w:rStyle w:val="PageNumber"/>
        <w:rFonts w:cs="Arial"/>
      </w:rPr>
      <w:br/>
    </w:r>
    <w:r w:rsidRPr="00E67B3C">
      <w:rPr>
        <w:rStyle w:val="PageNumber"/>
        <w:rFonts w:cs="Arial"/>
        <w:sz w:val="16"/>
        <w:szCs w:val="16"/>
      </w:rPr>
      <w:t>Ambitious, Confident,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2AB3" w14:textId="77777777" w:rsidR="00DB2818" w:rsidRDefault="00DB2818" w:rsidP="00F37FDB">
      <w:pPr>
        <w:spacing w:after="0" w:line="240" w:lineRule="auto"/>
      </w:pPr>
      <w:r>
        <w:separator/>
      </w:r>
    </w:p>
  </w:footnote>
  <w:footnote w:type="continuationSeparator" w:id="0">
    <w:p w14:paraId="36BEA959" w14:textId="77777777" w:rsidR="00DB2818" w:rsidRDefault="00DB2818" w:rsidP="00F3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276D" w14:textId="77777777" w:rsidR="00C079DE" w:rsidRDefault="00A75C20" w:rsidP="000304E3">
    <w:pPr>
      <w:pStyle w:val="Header"/>
    </w:pPr>
    <w:r>
      <w:rPr>
        <w:b/>
        <w:color w:val="6B2976"/>
        <w:position w:val="32"/>
        <w:sz w:val="36"/>
        <w:szCs w:val="36"/>
      </w:rPr>
      <w:t xml:space="preserve">Individual Living Option </w:t>
    </w:r>
    <w:r w:rsidR="00F37FDB">
      <w:rPr>
        <w:b/>
        <w:color w:val="6B2976"/>
        <w:position w:val="32"/>
        <w:sz w:val="36"/>
        <w:szCs w:val="36"/>
      </w:rPr>
      <w:t xml:space="preserve">Template </w:t>
    </w:r>
    <w:r>
      <w:ptab w:relativeTo="margin" w:alignment="right" w:leader="none"/>
    </w:r>
    <w:r w:rsidRPr="001D7755">
      <w:rPr>
        <w:noProof/>
        <w:lang w:val="en-US"/>
      </w:rPr>
      <w:drawing>
        <wp:inline distT="0" distB="0" distL="0" distR="0" wp14:anchorId="702FC32C" wp14:editId="735F5436">
          <wp:extent cx="1080000" cy="564344"/>
          <wp:effectExtent l="0" t="0" r="6350" b="7620"/>
          <wp:docPr id="29"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0D91" w14:textId="77777777" w:rsidR="00C079DE" w:rsidRPr="00360B6E" w:rsidRDefault="00A75C20" w:rsidP="00836142">
    <w:pPr>
      <w:pStyle w:val="Header"/>
      <w:ind w:left="-426"/>
    </w:pPr>
    <w:r>
      <w:rPr>
        <w:noProof/>
        <w:lang w:val="en-US"/>
      </w:rPr>
      <w:drawing>
        <wp:inline distT="0" distB="0" distL="0" distR="0" wp14:anchorId="5570684D" wp14:editId="545E4224">
          <wp:extent cx="1828800" cy="951230"/>
          <wp:effectExtent l="0" t="0" r="0" b="1270"/>
          <wp:docPr id="30"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D94"/>
    <w:multiLevelType w:val="hybridMultilevel"/>
    <w:tmpl w:val="F5323208"/>
    <w:lvl w:ilvl="0" w:tplc="D3108352">
      <w:start w:val="1"/>
      <w:numFmt w:val="bullet"/>
      <w:lvlText w:val=""/>
      <w:lvlJc w:val="left"/>
      <w:pPr>
        <w:tabs>
          <w:tab w:val="num" w:pos="720"/>
        </w:tabs>
        <w:ind w:left="720" w:hanging="360"/>
      </w:pPr>
      <w:rPr>
        <w:rFonts w:ascii="Symbol" w:hAnsi="Symbol" w:hint="default"/>
      </w:rPr>
    </w:lvl>
    <w:lvl w:ilvl="1" w:tplc="7520AA0C" w:tentative="1">
      <w:start w:val="1"/>
      <w:numFmt w:val="bullet"/>
      <w:lvlText w:val=""/>
      <w:lvlJc w:val="left"/>
      <w:pPr>
        <w:tabs>
          <w:tab w:val="num" w:pos="1440"/>
        </w:tabs>
        <w:ind w:left="1440" w:hanging="360"/>
      </w:pPr>
      <w:rPr>
        <w:rFonts w:ascii="Symbol" w:hAnsi="Symbol" w:hint="default"/>
      </w:rPr>
    </w:lvl>
    <w:lvl w:ilvl="2" w:tplc="12EC5A50" w:tentative="1">
      <w:start w:val="1"/>
      <w:numFmt w:val="bullet"/>
      <w:lvlText w:val=""/>
      <w:lvlJc w:val="left"/>
      <w:pPr>
        <w:tabs>
          <w:tab w:val="num" w:pos="2160"/>
        </w:tabs>
        <w:ind w:left="2160" w:hanging="360"/>
      </w:pPr>
      <w:rPr>
        <w:rFonts w:ascii="Symbol" w:hAnsi="Symbol" w:hint="default"/>
      </w:rPr>
    </w:lvl>
    <w:lvl w:ilvl="3" w:tplc="38207B9E" w:tentative="1">
      <w:start w:val="1"/>
      <w:numFmt w:val="bullet"/>
      <w:lvlText w:val=""/>
      <w:lvlJc w:val="left"/>
      <w:pPr>
        <w:tabs>
          <w:tab w:val="num" w:pos="2880"/>
        </w:tabs>
        <w:ind w:left="2880" w:hanging="360"/>
      </w:pPr>
      <w:rPr>
        <w:rFonts w:ascii="Symbol" w:hAnsi="Symbol" w:hint="default"/>
      </w:rPr>
    </w:lvl>
    <w:lvl w:ilvl="4" w:tplc="F2DC8772" w:tentative="1">
      <w:start w:val="1"/>
      <w:numFmt w:val="bullet"/>
      <w:lvlText w:val=""/>
      <w:lvlJc w:val="left"/>
      <w:pPr>
        <w:tabs>
          <w:tab w:val="num" w:pos="3600"/>
        </w:tabs>
        <w:ind w:left="3600" w:hanging="360"/>
      </w:pPr>
      <w:rPr>
        <w:rFonts w:ascii="Symbol" w:hAnsi="Symbol" w:hint="default"/>
      </w:rPr>
    </w:lvl>
    <w:lvl w:ilvl="5" w:tplc="B10A7A2A" w:tentative="1">
      <w:start w:val="1"/>
      <w:numFmt w:val="bullet"/>
      <w:lvlText w:val=""/>
      <w:lvlJc w:val="left"/>
      <w:pPr>
        <w:tabs>
          <w:tab w:val="num" w:pos="4320"/>
        </w:tabs>
        <w:ind w:left="4320" w:hanging="360"/>
      </w:pPr>
      <w:rPr>
        <w:rFonts w:ascii="Symbol" w:hAnsi="Symbol" w:hint="default"/>
      </w:rPr>
    </w:lvl>
    <w:lvl w:ilvl="6" w:tplc="12269AF2" w:tentative="1">
      <w:start w:val="1"/>
      <w:numFmt w:val="bullet"/>
      <w:lvlText w:val=""/>
      <w:lvlJc w:val="left"/>
      <w:pPr>
        <w:tabs>
          <w:tab w:val="num" w:pos="5040"/>
        </w:tabs>
        <w:ind w:left="5040" w:hanging="360"/>
      </w:pPr>
      <w:rPr>
        <w:rFonts w:ascii="Symbol" w:hAnsi="Symbol" w:hint="default"/>
      </w:rPr>
    </w:lvl>
    <w:lvl w:ilvl="7" w:tplc="9B36FE5A" w:tentative="1">
      <w:start w:val="1"/>
      <w:numFmt w:val="bullet"/>
      <w:lvlText w:val=""/>
      <w:lvlJc w:val="left"/>
      <w:pPr>
        <w:tabs>
          <w:tab w:val="num" w:pos="5760"/>
        </w:tabs>
        <w:ind w:left="5760" w:hanging="360"/>
      </w:pPr>
      <w:rPr>
        <w:rFonts w:ascii="Symbol" w:hAnsi="Symbol" w:hint="default"/>
      </w:rPr>
    </w:lvl>
    <w:lvl w:ilvl="8" w:tplc="533A564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697FE8"/>
    <w:multiLevelType w:val="hybridMultilevel"/>
    <w:tmpl w:val="74A434B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D24A98"/>
    <w:multiLevelType w:val="hybridMultilevel"/>
    <w:tmpl w:val="C1CA00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03661"/>
    <w:multiLevelType w:val="hybridMultilevel"/>
    <w:tmpl w:val="AD449E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CC7D6D"/>
    <w:multiLevelType w:val="hybridMultilevel"/>
    <w:tmpl w:val="765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B3563D"/>
    <w:multiLevelType w:val="hybridMultilevel"/>
    <w:tmpl w:val="E33E6778"/>
    <w:lvl w:ilvl="0" w:tplc="E1A283DC">
      <w:start w:val="1"/>
      <w:numFmt w:val="bullet"/>
      <w:lvlText w:val=""/>
      <w:lvlJc w:val="left"/>
      <w:pPr>
        <w:tabs>
          <w:tab w:val="num" w:pos="1080"/>
        </w:tabs>
        <w:ind w:left="1080" w:hanging="360"/>
      </w:pPr>
      <w:rPr>
        <w:rFonts w:ascii="Wingdings" w:hAnsi="Wingdings" w:hint="default"/>
        <w:color w:val="000000" w:themeColor="text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5D66F8C"/>
    <w:multiLevelType w:val="hybridMultilevel"/>
    <w:tmpl w:val="CEAAFFE2"/>
    <w:lvl w:ilvl="0" w:tplc="1EA286A4">
      <w:start w:val="1"/>
      <w:numFmt w:val="bullet"/>
      <w:pStyle w:val="ListBullet"/>
      <w:lvlText w:val=""/>
      <w:lvlJc w:val="left"/>
      <w:pPr>
        <w:tabs>
          <w:tab w:val="num" w:pos="228"/>
        </w:tabs>
        <w:ind w:left="228" w:hanging="360"/>
      </w:pPr>
      <w:rPr>
        <w:rFonts w:ascii="Wingdings 2" w:hAnsi="Wingdings 2" w:hint="default"/>
        <w:color w:val="54A0CF"/>
      </w:rPr>
    </w:lvl>
    <w:lvl w:ilvl="1" w:tplc="0C090003">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7" w15:restartNumberingAfterBreak="0">
    <w:nsid w:val="7BCF09B4"/>
    <w:multiLevelType w:val="hybridMultilevel"/>
    <w:tmpl w:val="FB6885F8"/>
    <w:lvl w:ilvl="0" w:tplc="DCE04242">
      <w:start w:val="1"/>
      <w:numFmt w:val="bullet"/>
      <w:lvlText w:val=""/>
      <w:lvlJc w:val="left"/>
      <w:pPr>
        <w:tabs>
          <w:tab w:val="num" w:pos="720"/>
        </w:tabs>
        <w:ind w:left="720" w:hanging="360"/>
      </w:pPr>
      <w:rPr>
        <w:rFonts w:ascii="Symbol" w:hAnsi="Symbol" w:hint="default"/>
      </w:rPr>
    </w:lvl>
    <w:lvl w:ilvl="1" w:tplc="2FC85AAC" w:tentative="1">
      <w:start w:val="1"/>
      <w:numFmt w:val="bullet"/>
      <w:lvlText w:val=""/>
      <w:lvlJc w:val="left"/>
      <w:pPr>
        <w:tabs>
          <w:tab w:val="num" w:pos="1440"/>
        </w:tabs>
        <w:ind w:left="1440" w:hanging="360"/>
      </w:pPr>
      <w:rPr>
        <w:rFonts w:ascii="Symbol" w:hAnsi="Symbol" w:hint="default"/>
      </w:rPr>
    </w:lvl>
    <w:lvl w:ilvl="2" w:tplc="0892269C" w:tentative="1">
      <w:start w:val="1"/>
      <w:numFmt w:val="bullet"/>
      <w:lvlText w:val=""/>
      <w:lvlJc w:val="left"/>
      <w:pPr>
        <w:tabs>
          <w:tab w:val="num" w:pos="2160"/>
        </w:tabs>
        <w:ind w:left="2160" w:hanging="360"/>
      </w:pPr>
      <w:rPr>
        <w:rFonts w:ascii="Symbol" w:hAnsi="Symbol" w:hint="default"/>
      </w:rPr>
    </w:lvl>
    <w:lvl w:ilvl="3" w:tplc="AE7C55A2" w:tentative="1">
      <w:start w:val="1"/>
      <w:numFmt w:val="bullet"/>
      <w:lvlText w:val=""/>
      <w:lvlJc w:val="left"/>
      <w:pPr>
        <w:tabs>
          <w:tab w:val="num" w:pos="2880"/>
        </w:tabs>
        <w:ind w:left="2880" w:hanging="360"/>
      </w:pPr>
      <w:rPr>
        <w:rFonts w:ascii="Symbol" w:hAnsi="Symbol" w:hint="default"/>
      </w:rPr>
    </w:lvl>
    <w:lvl w:ilvl="4" w:tplc="A6904D6E" w:tentative="1">
      <w:start w:val="1"/>
      <w:numFmt w:val="bullet"/>
      <w:lvlText w:val=""/>
      <w:lvlJc w:val="left"/>
      <w:pPr>
        <w:tabs>
          <w:tab w:val="num" w:pos="3600"/>
        </w:tabs>
        <w:ind w:left="3600" w:hanging="360"/>
      </w:pPr>
      <w:rPr>
        <w:rFonts w:ascii="Symbol" w:hAnsi="Symbol" w:hint="default"/>
      </w:rPr>
    </w:lvl>
    <w:lvl w:ilvl="5" w:tplc="E61C473A" w:tentative="1">
      <w:start w:val="1"/>
      <w:numFmt w:val="bullet"/>
      <w:lvlText w:val=""/>
      <w:lvlJc w:val="left"/>
      <w:pPr>
        <w:tabs>
          <w:tab w:val="num" w:pos="4320"/>
        </w:tabs>
        <w:ind w:left="4320" w:hanging="360"/>
      </w:pPr>
      <w:rPr>
        <w:rFonts w:ascii="Symbol" w:hAnsi="Symbol" w:hint="default"/>
      </w:rPr>
    </w:lvl>
    <w:lvl w:ilvl="6" w:tplc="0FB29896" w:tentative="1">
      <w:start w:val="1"/>
      <w:numFmt w:val="bullet"/>
      <w:lvlText w:val=""/>
      <w:lvlJc w:val="left"/>
      <w:pPr>
        <w:tabs>
          <w:tab w:val="num" w:pos="5040"/>
        </w:tabs>
        <w:ind w:left="5040" w:hanging="360"/>
      </w:pPr>
      <w:rPr>
        <w:rFonts w:ascii="Symbol" w:hAnsi="Symbol" w:hint="default"/>
      </w:rPr>
    </w:lvl>
    <w:lvl w:ilvl="7" w:tplc="462A24AC" w:tentative="1">
      <w:start w:val="1"/>
      <w:numFmt w:val="bullet"/>
      <w:lvlText w:val=""/>
      <w:lvlJc w:val="left"/>
      <w:pPr>
        <w:tabs>
          <w:tab w:val="num" w:pos="5760"/>
        </w:tabs>
        <w:ind w:left="5760" w:hanging="360"/>
      </w:pPr>
      <w:rPr>
        <w:rFonts w:ascii="Symbol" w:hAnsi="Symbol" w:hint="default"/>
      </w:rPr>
    </w:lvl>
    <w:lvl w:ilvl="8" w:tplc="56FA47E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OwMDAxMDcxMLE0szBU0lEKTi0uzszPAykwrAUAuJK0KCwAAAA="/>
  </w:docVars>
  <w:rsids>
    <w:rsidRoot w:val="00F37FDB"/>
    <w:rsid w:val="002E5CD6"/>
    <w:rsid w:val="007154B7"/>
    <w:rsid w:val="007D33F6"/>
    <w:rsid w:val="00920F35"/>
    <w:rsid w:val="00A270D4"/>
    <w:rsid w:val="00A75C20"/>
    <w:rsid w:val="00A81B11"/>
    <w:rsid w:val="00D828D8"/>
    <w:rsid w:val="00DB2818"/>
    <w:rsid w:val="00DE3257"/>
    <w:rsid w:val="00F37F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D647F"/>
  <w15:docId w15:val="{72F9405E-247B-4D5A-8BD1-C4C3A260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37F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7FDB"/>
  </w:style>
  <w:style w:type="paragraph" w:styleId="Header">
    <w:name w:val="header"/>
    <w:basedOn w:val="Normal"/>
    <w:link w:val="HeaderChar"/>
    <w:uiPriority w:val="99"/>
    <w:unhideWhenUsed/>
    <w:rsid w:val="00F37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FDB"/>
  </w:style>
  <w:style w:type="paragraph" w:styleId="ListParagraph">
    <w:name w:val="List Paragraph"/>
    <w:basedOn w:val="Normal"/>
    <w:uiPriority w:val="34"/>
    <w:qFormat/>
    <w:rsid w:val="00F37FDB"/>
    <w:pPr>
      <w:ind w:left="720"/>
      <w:contextualSpacing/>
    </w:pPr>
  </w:style>
  <w:style w:type="character" w:styleId="PageNumber">
    <w:name w:val="page number"/>
    <w:basedOn w:val="DefaultParagraphFont"/>
    <w:uiPriority w:val="99"/>
    <w:semiHidden/>
    <w:unhideWhenUsed/>
    <w:rsid w:val="00F37FDB"/>
  </w:style>
  <w:style w:type="paragraph" w:styleId="ListBullet">
    <w:name w:val="List Bullet"/>
    <w:basedOn w:val="Normal"/>
    <w:autoRedefine/>
    <w:uiPriority w:val="99"/>
    <w:unhideWhenUsed/>
    <w:qFormat/>
    <w:rsid w:val="00F37FDB"/>
    <w:pPr>
      <w:numPr>
        <w:numId w:val="1"/>
      </w:numPr>
      <w:tabs>
        <w:tab w:val="num" w:pos="1560"/>
      </w:tabs>
      <w:spacing w:before="120" w:after="120" w:line="240" w:lineRule="auto"/>
      <w:ind w:left="1560" w:hanging="567"/>
    </w:pPr>
    <w:rPr>
      <w:rFonts w:ascii="Arial" w:eastAsia="Times New Roman" w:hAnsi="Arial" w:cs="Times New Roman"/>
      <w:lang w:eastAsia="en-AU"/>
    </w:rPr>
  </w:style>
  <w:style w:type="table" w:customStyle="1" w:styleId="TableGrid1">
    <w:name w:val="Table Grid1"/>
    <w:basedOn w:val="TableNormal"/>
    <w:next w:val="TableGrid"/>
    <w:uiPriority w:val="59"/>
    <w:rsid w:val="00F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7F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15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18239">
      <w:bodyDiv w:val="1"/>
      <w:marLeft w:val="0"/>
      <w:marRight w:val="0"/>
      <w:marTop w:val="0"/>
      <w:marBottom w:val="0"/>
      <w:divBdr>
        <w:top w:val="none" w:sz="0" w:space="0" w:color="auto"/>
        <w:left w:val="none" w:sz="0" w:space="0" w:color="auto"/>
        <w:bottom w:val="none" w:sz="0" w:space="0" w:color="auto"/>
        <w:right w:val="none" w:sz="0" w:space="0" w:color="auto"/>
      </w:divBdr>
      <w:divsChild>
        <w:div w:id="1391461064">
          <w:marLeft w:val="547"/>
          <w:marRight w:val="0"/>
          <w:marTop w:val="0"/>
          <w:marBottom w:val="0"/>
          <w:divBdr>
            <w:top w:val="none" w:sz="0" w:space="0" w:color="auto"/>
            <w:left w:val="none" w:sz="0" w:space="0" w:color="auto"/>
            <w:bottom w:val="none" w:sz="0" w:space="0" w:color="auto"/>
            <w:right w:val="none" w:sz="0" w:space="0" w:color="auto"/>
          </w:divBdr>
        </w:div>
        <w:div w:id="1156915288">
          <w:marLeft w:val="547"/>
          <w:marRight w:val="0"/>
          <w:marTop w:val="0"/>
          <w:marBottom w:val="0"/>
          <w:divBdr>
            <w:top w:val="none" w:sz="0" w:space="0" w:color="auto"/>
            <w:left w:val="none" w:sz="0" w:space="0" w:color="auto"/>
            <w:bottom w:val="none" w:sz="0" w:space="0" w:color="auto"/>
            <w:right w:val="none" w:sz="0" w:space="0" w:color="auto"/>
          </w:divBdr>
        </w:div>
        <w:div w:id="1336884922">
          <w:marLeft w:val="547"/>
          <w:marRight w:val="0"/>
          <w:marTop w:val="0"/>
          <w:marBottom w:val="0"/>
          <w:divBdr>
            <w:top w:val="none" w:sz="0" w:space="0" w:color="auto"/>
            <w:left w:val="none" w:sz="0" w:space="0" w:color="auto"/>
            <w:bottom w:val="none" w:sz="0" w:space="0" w:color="auto"/>
            <w:right w:val="none" w:sz="0" w:space="0" w:color="auto"/>
          </w:divBdr>
        </w:div>
        <w:div w:id="566915708">
          <w:marLeft w:val="547"/>
          <w:marRight w:val="0"/>
          <w:marTop w:val="0"/>
          <w:marBottom w:val="0"/>
          <w:divBdr>
            <w:top w:val="none" w:sz="0" w:space="0" w:color="auto"/>
            <w:left w:val="none" w:sz="0" w:space="0" w:color="auto"/>
            <w:bottom w:val="none" w:sz="0" w:space="0" w:color="auto"/>
            <w:right w:val="none" w:sz="0" w:space="0" w:color="auto"/>
          </w:divBdr>
        </w:div>
        <w:div w:id="209998236">
          <w:marLeft w:val="547"/>
          <w:marRight w:val="0"/>
          <w:marTop w:val="0"/>
          <w:marBottom w:val="0"/>
          <w:divBdr>
            <w:top w:val="none" w:sz="0" w:space="0" w:color="auto"/>
            <w:left w:val="none" w:sz="0" w:space="0" w:color="auto"/>
            <w:bottom w:val="none" w:sz="0" w:space="0" w:color="auto"/>
            <w:right w:val="none" w:sz="0" w:space="0" w:color="auto"/>
          </w:divBdr>
        </w:div>
        <w:div w:id="1939559791">
          <w:marLeft w:val="547"/>
          <w:marRight w:val="0"/>
          <w:marTop w:val="0"/>
          <w:marBottom w:val="0"/>
          <w:divBdr>
            <w:top w:val="none" w:sz="0" w:space="0" w:color="auto"/>
            <w:left w:val="none" w:sz="0" w:space="0" w:color="auto"/>
            <w:bottom w:val="none" w:sz="0" w:space="0" w:color="auto"/>
            <w:right w:val="none" w:sz="0" w:space="0" w:color="auto"/>
          </w:divBdr>
        </w:div>
      </w:divsChild>
    </w:div>
    <w:div w:id="796531635">
      <w:bodyDiv w:val="1"/>
      <w:marLeft w:val="0"/>
      <w:marRight w:val="0"/>
      <w:marTop w:val="0"/>
      <w:marBottom w:val="0"/>
      <w:divBdr>
        <w:top w:val="none" w:sz="0" w:space="0" w:color="auto"/>
        <w:left w:val="none" w:sz="0" w:space="0" w:color="auto"/>
        <w:bottom w:val="none" w:sz="0" w:space="0" w:color="auto"/>
        <w:right w:val="none" w:sz="0" w:space="0" w:color="auto"/>
      </w:divBdr>
      <w:divsChild>
        <w:div w:id="1652253878">
          <w:marLeft w:val="547"/>
          <w:marRight w:val="0"/>
          <w:marTop w:val="0"/>
          <w:marBottom w:val="0"/>
          <w:divBdr>
            <w:top w:val="none" w:sz="0" w:space="0" w:color="auto"/>
            <w:left w:val="none" w:sz="0" w:space="0" w:color="auto"/>
            <w:bottom w:val="none" w:sz="0" w:space="0" w:color="auto"/>
            <w:right w:val="none" w:sz="0" w:space="0" w:color="auto"/>
          </w:divBdr>
        </w:div>
        <w:div w:id="1544707718">
          <w:marLeft w:val="547"/>
          <w:marRight w:val="0"/>
          <w:marTop w:val="0"/>
          <w:marBottom w:val="0"/>
          <w:divBdr>
            <w:top w:val="none" w:sz="0" w:space="0" w:color="auto"/>
            <w:left w:val="none" w:sz="0" w:space="0" w:color="auto"/>
            <w:bottom w:val="none" w:sz="0" w:space="0" w:color="auto"/>
            <w:right w:val="none" w:sz="0" w:space="0" w:color="auto"/>
          </w:divBdr>
        </w:div>
        <w:div w:id="317271104">
          <w:marLeft w:val="547"/>
          <w:marRight w:val="0"/>
          <w:marTop w:val="0"/>
          <w:marBottom w:val="0"/>
          <w:divBdr>
            <w:top w:val="none" w:sz="0" w:space="0" w:color="auto"/>
            <w:left w:val="none" w:sz="0" w:space="0" w:color="auto"/>
            <w:bottom w:val="none" w:sz="0" w:space="0" w:color="auto"/>
            <w:right w:val="none" w:sz="0" w:space="0" w:color="auto"/>
          </w:divBdr>
        </w:div>
        <w:div w:id="1567109971">
          <w:marLeft w:val="547"/>
          <w:marRight w:val="0"/>
          <w:marTop w:val="0"/>
          <w:marBottom w:val="0"/>
          <w:divBdr>
            <w:top w:val="none" w:sz="0" w:space="0" w:color="auto"/>
            <w:left w:val="none" w:sz="0" w:space="0" w:color="auto"/>
            <w:bottom w:val="none" w:sz="0" w:space="0" w:color="auto"/>
            <w:right w:val="none" w:sz="0" w:space="0" w:color="auto"/>
          </w:divBdr>
        </w:div>
        <w:div w:id="1487287271">
          <w:marLeft w:val="547"/>
          <w:marRight w:val="0"/>
          <w:marTop w:val="0"/>
          <w:marBottom w:val="0"/>
          <w:divBdr>
            <w:top w:val="none" w:sz="0" w:space="0" w:color="auto"/>
            <w:left w:val="none" w:sz="0" w:space="0" w:color="auto"/>
            <w:bottom w:val="none" w:sz="0" w:space="0" w:color="auto"/>
            <w:right w:val="none" w:sz="0" w:space="0" w:color="auto"/>
          </w:divBdr>
        </w:div>
      </w:divsChild>
    </w:div>
    <w:div w:id="1967200913">
      <w:bodyDiv w:val="1"/>
      <w:marLeft w:val="0"/>
      <w:marRight w:val="0"/>
      <w:marTop w:val="0"/>
      <w:marBottom w:val="0"/>
      <w:divBdr>
        <w:top w:val="none" w:sz="0" w:space="0" w:color="auto"/>
        <w:left w:val="none" w:sz="0" w:space="0" w:color="auto"/>
        <w:bottom w:val="none" w:sz="0" w:space="0" w:color="auto"/>
        <w:right w:val="none" w:sz="0" w:space="0" w:color="auto"/>
      </w:divBdr>
      <w:divsChild>
        <w:div w:id="312025896">
          <w:marLeft w:val="547"/>
          <w:marRight w:val="0"/>
          <w:marTop w:val="0"/>
          <w:marBottom w:val="0"/>
          <w:divBdr>
            <w:top w:val="none" w:sz="0" w:space="0" w:color="auto"/>
            <w:left w:val="none" w:sz="0" w:space="0" w:color="auto"/>
            <w:bottom w:val="none" w:sz="0" w:space="0" w:color="auto"/>
            <w:right w:val="none" w:sz="0" w:space="0" w:color="auto"/>
          </w:divBdr>
        </w:div>
        <w:div w:id="441537619">
          <w:marLeft w:val="547"/>
          <w:marRight w:val="0"/>
          <w:marTop w:val="0"/>
          <w:marBottom w:val="0"/>
          <w:divBdr>
            <w:top w:val="none" w:sz="0" w:space="0" w:color="auto"/>
            <w:left w:val="none" w:sz="0" w:space="0" w:color="auto"/>
            <w:bottom w:val="none" w:sz="0" w:space="0" w:color="auto"/>
            <w:right w:val="none" w:sz="0" w:space="0" w:color="auto"/>
          </w:divBdr>
        </w:div>
        <w:div w:id="1358968280">
          <w:marLeft w:val="547"/>
          <w:marRight w:val="0"/>
          <w:marTop w:val="0"/>
          <w:marBottom w:val="0"/>
          <w:divBdr>
            <w:top w:val="none" w:sz="0" w:space="0" w:color="auto"/>
            <w:left w:val="none" w:sz="0" w:space="0" w:color="auto"/>
            <w:bottom w:val="none" w:sz="0" w:space="0" w:color="auto"/>
            <w:right w:val="none" w:sz="0" w:space="0" w:color="auto"/>
          </w:divBdr>
        </w:div>
        <w:div w:id="676344969">
          <w:marLeft w:val="547"/>
          <w:marRight w:val="0"/>
          <w:marTop w:val="0"/>
          <w:marBottom w:val="0"/>
          <w:divBdr>
            <w:top w:val="none" w:sz="0" w:space="0" w:color="auto"/>
            <w:left w:val="none" w:sz="0" w:space="0" w:color="auto"/>
            <w:bottom w:val="none" w:sz="0" w:space="0" w:color="auto"/>
            <w:right w:val="none" w:sz="0" w:space="0" w:color="auto"/>
          </w:divBdr>
        </w:div>
        <w:div w:id="10207386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com"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360DD93E64547BEF37C5871001B8C" ma:contentTypeVersion="10" ma:contentTypeDescription="Create a new document." ma:contentTypeScope="" ma:versionID="dedfd04cfe999343bd96ab10bbec5b0d">
  <xsd:schema xmlns:xsd="http://www.w3.org/2001/XMLSchema" xmlns:xs="http://www.w3.org/2001/XMLSchema" xmlns:p="http://schemas.microsoft.com/office/2006/metadata/properties" xmlns:ns2="7a5f0b8c-75de-4c88-9b68-7c1262cdddb2" targetNamespace="http://schemas.microsoft.com/office/2006/metadata/properties" ma:root="true" ma:fieldsID="491a55cbd70522692dfda0ded370d87f" ns2:_="">
    <xsd:import namespace="7a5f0b8c-75de-4c88-9b68-7c1262cddd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f0b8c-75de-4c88-9b68-7c1262cdd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91265-99B3-4341-8A82-5AC69479DBD1}"/>
</file>

<file path=customXml/itemProps2.xml><?xml version="1.0" encoding="utf-8"?>
<ds:datastoreItem xmlns:ds="http://schemas.openxmlformats.org/officeDocument/2006/customXml" ds:itemID="{FAF7C4EA-FDCE-4A91-9E15-DB03186F70AD}"/>
</file>

<file path=customXml/itemProps3.xml><?xml version="1.0" encoding="utf-8"?>
<ds:datastoreItem xmlns:ds="http://schemas.openxmlformats.org/officeDocument/2006/customXml" ds:itemID="{FAA43F8B-22DA-4B0A-8451-1D23DB8C230C}"/>
</file>

<file path=docProps/app.xml><?xml version="1.0" encoding="utf-8"?>
<Properties xmlns="http://schemas.openxmlformats.org/officeDocument/2006/extended-properties" xmlns:vt="http://schemas.openxmlformats.org/officeDocument/2006/docPropsVTypes">
  <Template>Normal.dotm</Template>
  <TotalTime>3</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Marita</dc:creator>
  <cp:keywords/>
  <dc:description/>
  <cp:lastModifiedBy>Admin</cp:lastModifiedBy>
  <cp:revision>2</cp:revision>
  <dcterms:created xsi:type="dcterms:W3CDTF">2021-02-26T04:43:00Z</dcterms:created>
  <dcterms:modified xsi:type="dcterms:W3CDTF">2021-02-26T04:43:00Z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0x0101008A3360DD93E64547BEF37C5871001B8C</vt:lpwstr>
  </property>
</Properties>
</file>